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836EB" w14:textId="2A155610" w:rsidR="00173190" w:rsidRDefault="00173190" w:rsidP="0017319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Sample Format: Letter of Medical Necessity</w:t>
      </w:r>
    </w:p>
    <w:p w14:paraId="5F21ACEA" w14:textId="57A94E79" w:rsidR="00E9720F" w:rsidRPr="00111344" w:rsidRDefault="00E9720F">
      <w:pPr>
        <w:rPr>
          <w:sz w:val="11"/>
          <w:szCs w:val="11"/>
        </w:rPr>
      </w:pPr>
    </w:p>
    <w:p w14:paraId="6471E39A" w14:textId="4EB36D24" w:rsidR="0027561B" w:rsidRPr="009C6486" w:rsidRDefault="0027561B" w:rsidP="00C37AA3">
      <w:pPr>
        <w:rPr>
          <w:bCs/>
          <w:color w:val="FF0000"/>
          <w:sz w:val="20"/>
          <w:szCs w:val="20"/>
        </w:rPr>
      </w:pPr>
      <w:r w:rsidRPr="009C6486">
        <w:rPr>
          <w:bCs/>
          <w:color w:val="FF0000"/>
          <w:sz w:val="20"/>
          <w:szCs w:val="20"/>
        </w:rPr>
        <w:t>[Insert onto physician letterhead]</w:t>
      </w:r>
    </w:p>
    <w:p w14:paraId="0343A4C3" w14:textId="77777777" w:rsidR="0027561B" w:rsidRPr="006044FC" w:rsidRDefault="0027561B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E9720F" w:rsidRPr="006044FC" w14:paraId="6CC8C524" w14:textId="77777777" w:rsidTr="0027561B">
        <w:tc>
          <w:tcPr>
            <w:tcW w:w="3595" w:type="dxa"/>
          </w:tcPr>
          <w:p w14:paraId="360E884F" w14:textId="77777777" w:rsidR="00E9720F" w:rsidRPr="009C6486" w:rsidRDefault="00E9720F" w:rsidP="0027561B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[Medical Director]</w:t>
            </w:r>
          </w:p>
          <w:p w14:paraId="66900F18" w14:textId="77777777" w:rsidR="00E9720F" w:rsidRPr="009C6486" w:rsidRDefault="00E9720F" w:rsidP="0027561B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[Insurance Company]</w:t>
            </w:r>
          </w:p>
          <w:p w14:paraId="3FA0081A" w14:textId="77777777" w:rsidR="00E9720F" w:rsidRPr="009C6486" w:rsidRDefault="00E9720F" w:rsidP="0027561B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[Address]</w:t>
            </w:r>
          </w:p>
          <w:p w14:paraId="577ACF4F" w14:textId="78BD006B" w:rsidR="00E9720F" w:rsidRPr="006044FC" w:rsidRDefault="00E9720F" w:rsidP="0027561B">
            <w:pPr>
              <w:ind w:left="-107"/>
              <w:rPr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[City, State ZIP]</w:t>
            </w:r>
          </w:p>
        </w:tc>
        <w:tc>
          <w:tcPr>
            <w:tcW w:w="5755" w:type="dxa"/>
          </w:tcPr>
          <w:p w14:paraId="17FAC041" w14:textId="289C3488" w:rsidR="00E9720F" w:rsidRPr="006044FC" w:rsidRDefault="00E9720F" w:rsidP="00E9720F">
            <w:pPr>
              <w:rPr>
                <w:sz w:val="20"/>
                <w:szCs w:val="20"/>
              </w:rPr>
            </w:pPr>
            <w:r w:rsidRPr="006044FC">
              <w:rPr>
                <w:b/>
                <w:bCs/>
                <w:sz w:val="20"/>
                <w:szCs w:val="20"/>
              </w:rPr>
              <w:t xml:space="preserve">RE:   </w:t>
            </w:r>
            <w:r w:rsidR="007F34F6" w:rsidRPr="006044FC">
              <w:rPr>
                <w:b/>
                <w:bCs/>
                <w:sz w:val="20"/>
                <w:szCs w:val="20"/>
              </w:rPr>
              <w:t xml:space="preserve"> </w:t>
            </w:r>
            <w:r w:rsidR="00C37AA3">
              <w:rPr>
                <w:b/>
                <w:bCs/>
                <w:sz w:val="20"/>
                <w:szCs w:val="20"/>
              </w:rPr>
              <w:t xml:space="preserve">  Member</w:t>
            </w:r>
            <w:r w:rsidRPr="006044FC">
              <w:rPr>
                <w:b/>
                <w:bCs/>
                <w:sz w:val="20"/>
                <w:szCs w:val="20"/>
              </w:rPr>
              <w:t xml:space="preserve"> Name</w:t>
            </w:r>
            <w:r w:rsidR="009C6486">
              <w:rPr>
                <w:sz w:val="20"/>
                <w:szCs w:val="20"/>
              </w:rPr>
              <w:t xml:space="preserve"> </w:t>
            </w:r>
            <w:r w:rsidR="009C6486" w:rsidRPr="009C6486">
              <w:rPr>
                <w:color w:val="FF0000"/>
                <w:sz w:val="20"/>
                <w:szCs w:val="20"/>
              </w:rPr>
              <w:t>[Insert Member Name]</w:t>
            </w:r>
          </w:p>
          <w:p w14:paraId="04DEAB57" w14:textId="346FDADF" w:rsidR="00E9720F" w:rsidRPr="006044FC" w:rsidRDefault="00C37AA3" w:rsidP="00E9720F">
            <w:pPr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</w:t>
            </w:r>
            <w:r w:rsidR="00E9720F" w:rsidRPr="006044FC">
              <w:rPr>
                <w:b/>
                <w:bCs/>
                <w:sz w:val="20"/>
                <w:szCs w:val="20"/>
              </w:rPr>
              <w:t xml:space="preserve"> Number</w:t>
            </w:r>
            <w:r w:rsidR="009C6486">
              <w:rPr>
                <w:sz w:val="20"/>
                <w:szCs w:val="20"/>
              </w:rPr>
              <w:t xml:space="preserve"> </w:t>
            </w:r>
            <w:r w:rsidR="009C6486" w:rsidRPr="009C6486">
              <w:rPr>
                <w:color w:val="FF0000"/>
                <w:sz w:val="20"/>
                <w:szCs w:val="20"/>
              </w:rPr>
              <w:t>[Insert Member Number]</w:t>
            </w:r>
          </w:p>
          <w:p w14:paraId="4D08A877" w14:textId="26A7335B" w:rsidR="00E9720F" w:rsidRPr="006044FC" w:rsidRDefault="00C37AA3" w:rsidP="00E9720F">
            <w:pPr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  <w:r w:rsidR="009C6486">
              <w:rPr>
                <w:b/>
                <w:bCs/>
                <w:sz w:val="20"/>
                <w:szCs w:val="20"/>
              </w:rPr>
              <w:t xml:space="preserve"> Number </w:t>
            </w:r>
            <w:r w:rsidR="009C6486" w:rsidRPr="009C6486">
              <w:rPr>
                <w:bCs/>
                <w:color w:val="FF0000"/>
                <w:sz w:val="20"/>
                <w:szCs w:val="20"/>
              </w:rPr>
              <w:t>[Insert Group Number]</w:t>
            </w:r>
          </w:p>
          <w:p w14:paraId="1D700050" w14:textId="401F9DEF" w:rsidR="00E9720F" w:rsidRPr="006044FC" w:rsidRDefault="00E9720F">
            <w:pPr>
              <w:rPr>
                <w:sz w:val="20"/>
                <w:szCs w:val="20"/>
              </w:rPr>
            </w:pPr>
          </w:p>
        </w:tc>
      </w:tr>
    </w:tbl>
    <w:p w14:paraId="5F4E34EB" w14:textId="3DDB87A9" w:rsidR="00E9720F" w:rsidRPr="00111344" w:rsidRDefault="00E9720F">
      <w:pPr>
        <w:rPr>
          <w:sz w:val="16"/>
          <w:szCs w:val="16"/>
        </w:rPr>
      </w:pPr>
    </w:p>
    <w:p w14:paraId="2D0478D4" w14:textId="77777777" w:rsidR="00C37AA3" w:rsidRPr="00EE4AF5" w:rsidRDefault="00C37AA3" w:rsidP="00C37A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6"/>
        </w:rPr>
      </w:pPr>
    </w:p>
    <w:p w14:paraId="1F9C3655" w14:textId="18E58BFC" w:rsidR="00C37AA3" w:rsidRPr="00C37AA3" w:rsidRDefault="00C37AA3" w:rsidP="00C37A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sz w:val="20"/>
        </w:rPr>
      </w:pPr>
      <w:r w:rsidRPr="00C37AA3">
        <w:rPr>
          <w:b/>
          <w:sz w:val="20"/>
        </w:rPr>
        <w:t xml:space="preserve">REQUEST: </w:t>
      </w:r>
      <w:r w:rsidRPr="00C37AA3">
        <w:rPr>
          <w:sz w:val="20"/>
        </w:rPr>
        <w:t>Authorization for treatment with UPTRAV</w:t>
      </w:r>
      <w:r w:rsidR="00B37F53">
        <w:rPr>
          <w:sz w:val="20"/>
        </w:rPr>
        <w:t>I®</w:t>
      </w:r>
      <w:r w:rsidRPr="00C37AA3">
        <w:rPr>
          <w:sz w:val="20"/>
        </w:rPr>
        <w:t xml:space="preserve"> (</w:t>
      </w:r>
      <w:proofErr w:type="spellStart"/>
      <w:r w:rsidRPr="00C37AA3">
        <w:rPr>
          <w:sz w:val="20"/>
        </w:rPr>
        <w:t>selexipag</w:t>
      </w:r>
      <w:proofErr w:type="spellEnd"/>
      <w:r w:rsidRPr="00C37AA3">
        <w:rPr>
          <w:sz w:val="20"/>
        </w:rPr>
        <w:t>)</w:t>
      </w:r>
    </w:p>
    <w:p w14:paraId="46DD2223" w14:textId="77777777" w:rsidR="00C37AA3" w:rsidRPr="00C37AA3" w:rsidRDefault="00C37AA3" w:rsidP="00C37A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C37AA3">
        <w:rPr>
          <w:b/>
          <w:sz w:val="20"/>
        </w:rPr>
        <w:t xml:space="preserve">DIAGNOSIS: </w:t>
      </w:r>
      <w:sdt>
        <w:sdtPr>
          <w:rPr>
            <w:sz w:val="20"/>
          </w:rPr>
          <w:id w:val="-1369452424"/>
          <w:placeholder>
            <w:docPart w:val="A6D0B227A7454A6AA31D2B36DBE36788"/>
          </w:placeholder>
          <w:showingPlcHdr/>
          <w:text/>
        </w:sdtPr>
        <w:sdtContent>
          <w:r w:rsidRPr="00C37AA3">
            <w:rPr>
              <w:rStyle w:val="PlaceholderText"/>
              <w:color w:val="FF0000"/>
              <w:sz w:val="20"/>
            </w:rPr>
            <w:t>[Insert Diagnosis]</w:t>
          </w:r>
        </w:sdtContent>
      </w:sdt>
      <w:r w:rsidRPr="00C37AA3">
        <w:rPr>
          <w:sz w:val="20"/>
        </w:rPr>
        <w:t xml:space="preserve"> </w:t>
      </w:r>
      <w:sdt>
        <w:sdtPr>
          <w:rPr>
            <w:sz w:val="20"/>
          </w:rPr>
          <w:id w:val="-1497335281"/>
          <w:placeholder>
            <w:docPart w:val="2BD4F6D308E148CB8FA1260EA2B64F05"/>
          </w:placeholder>
          <w:showingPlcHdr/>
          <w:text/>
        </w:sdtPr>
        <w:sdtContent>
          <w:r w:rsidRPr="00C37AA3">
            <w:rPr>
              <w:rStyle w:val="PlaceholderText"/>
              <w:color w:val="FF0000"/>
              <w:sz w:val="20"/>
            </w:rPr>
            <w:t>[Insert ICD]</w:t>
          </w:r>
        </w:sdtContent>
      </w:sdt>
    </w:p>
    <w:p w14:paraId="2C736897" w14:textId="77777777" w:rsidR="00C37AA3" w:rsidRPr="00C37AA3" w:rsidRDefault="00C37AA3" w:rsidP="00C37A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C37AA3">
        <w:rPr>
          <w:b/>
          <w:sz w:val="20"/>
        </w:rPr>
        <w:t>DOSE AND FREQUENCY:</w:t>
      </w:r>
      <w:r w:rsidRPr="00C37AA3">
        <w:rPr>
          <w:sz w:val="20"/>
        </w:rPr>
        <w:t xml:space="preserve"> </w:t>
      </w:r>
      <w:sdt>
        <w:sdtPr>
          <w:rPr>
            <w:sz w:val="20"/>
          </w:rPr>
          <w:id w:val="709457840"/>
          <w:placeholder>
            <w:docPart w:val="CF017E36B4654034A1C036D51093CD0F"/>
          </w:placeholder>
          <w:showingPlcHdr/>
          <w:text/>
        </w:sdtPr>
        <w:sdtContent>
          <w:r w:rsidRPr="00C37AA3">
            <w:rPr>
              <w:rStyle w:val="PlaceholderText"/>
              <w:color w:val="FF0000"/>
              <w:sz w:val="20"/>
            </w:rPr>
            <w:t>[Insert Dose &amp; Frequency]</w:t>
          </w:r>
        </w:sdtContent>
      </w:sdt>
    </w:p>
    <w:p w14:paraId="62803475" w14:textId="6DCA3026" w:rsidR="00C37AA3" w:rsidRPr="009A0B2F" w:rsidRDefault="00C37AA3" w:rsidP="00C37A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color w:val="FF0000"/>
          <w:sz w:val="20"/>
        </w:rPr>
      </w:pPr>
      <w:r w:rsidRPr="00C37AA3">
        <w:rPr>
          <w:b/>
          <w:sz w:val="20"/>
        </w:rPr>
        <w:t xml:space="preserve">REQUEST TYPE: </w:t>
      </w:r>
      <w:sdt>
        <w:sdtPr>
          <w:rPr>
            <w:color w:val="FF0000"/>
            <w:sz w:val="20"/>
          </w:rPr>
          <w:id w:val="-2083133562"/>
        </w:sdtPr>
        <w:sdtContent>
          <w:r w:rsidRPr="00C37AA3">
            <w:rPr>
              <w:rFonts w:ascii="MS Gothic" w:eastAsia="MS Gothic" w:hAnsi="MS Gothic" w:hint="eastAsia"/>
              <w:color w:val="FF0000"/>
              <w:sz w:val="20"/>
            </w:rPr>
            <w:t>☐</w:t>
          </w:r>
        </w:sdtContent>
      </w:sdt>
      <w:r w:rsidRPr="00C37AA3">
        <w:rPr>
          <w:sz w:val="20"/>
        </w:rPr>
        <w:t xml:space="preserve"> Standard </w:t>
      </w:r>
      <w:sdt>
        <w:sdtPr>
          <w:rPr>
            <w:color w:val="FF0000"/>
            <w:sz w:val="20"/>
          </w:rPr>
          <w:id w:val="-1086926314"/>
        </w:sdtPr>
        <w:sdtContent>
          <w:r w:rsidRPr="00C37AA3">
            <w:rPr>
              <w:rFonts w:ascii="MS Gothic" w:eastAsia="MS Gothic" w:hAnsi="MS Gothic" w:hint="eastAsia"/>
              <w:color w:val="FF0000"/>
              <w:sz w:val="20"/>
            </w:rPr>
            <w:t>☐</w:t>
          </w:r>
        </w:sdtContent>
      </w:sdt>
      <w:r w:rsidRPr="00C37AA3">
        <w:rPr>
          <w:sz w:val="20"/>
        </w:rPr>
        <w:t xml:space="preserve"> E</w:t>
      </w:r>
      <w:r w:rsidR="009460DB">
        <w:rPr>
          <w:sz w:val="20"/>
        </w:rPr>
        <w:t>xpedited</w:t>
      </w:r>
      <w:r w:rsidR="009A0B2F">
        <w:rPr>
          <w:sz w:val="20"/>
        </w:rPr>
        <w:t xml:space="preserve"> </w:t>
      </w:r>
      <w:r w:rsidR="009A0B2F">
        <w:rPr>
          <w:color w:val="FF0000"/>
          <w:sz w:val="20"/>
        </w:rPr>
        <w:t>[Recommended]</w:t>
      </w:r>
    </w:p>
    <w:p w14:paraId="6B6950E8" w14:textId="77777777" w:rsidR="00C37AA3" w:rsidRPr="00111344" w:rsidRDefault="00C37AA3" w:rsidP="00954952">
      <w:pPr>
        <w:spacing w:line="235" w:lineRule="exact"/>
        <w:rPr>
          <w:sz w:val="16"/>
          <w:szCs w:val="16"/>
        </w:rPr>
      </w:pPr>
    </w:p>
    <w:p w14:paraId="41C9C6BA" w14:textId="68134243" w:rsidR="00E9720F" w:rsidRPr="006044FC" w:rsidRDefault="00E9720F" w:rsidP="00954952">
      <w:pPr>
        <w:spacing w:line="235" w:lineRule="exact"/>
        <w:rPr>
          <w:sz w:val="20"/>
          <w:szCs w:val="20"/>
        </w:rPr>
      </w:pPr>
      <w:r w:rsidRPr="006044FC">
        <w:rPr>
          <w:sz w:val="20"/>
          <w:szCs w:val="20"/>
        </w:rPr>
        <w:t xml:space="preserve">Dear </w:t>
      </w:r>
      <w:r w:rsidRPr="009C6486">
        <w:rPr>
          <w:bCs/>
          <w:color w:val="FF0000"/>
          <w:sz w:val="20"/>
          <w:szCs w:val="20"/>
        </w:rPr>
        <w:t>[</w:t>
      </w:r>
      <w:r w:rsidR="00C37AA3" w:rsidRPr="009C6486">
        <w:rPr>
          <w:bCs/>
          <w:color w:val="FF0000"/>
          <w:sz w:val="20"/>
          <w:szCs w:val="20"/>
        </w:rPr>
        <w:t>Insert Name of Medical Director</w:t>
      </w:r>
      <w:r w:rsidRPr="009C6486">
        <w:rPr>
          <w:bCs/>
          <w:color w:val="FF0000"/>
          <w:sz w:val="20"/>
          <w:szCs w:val="20"/>
        </w:rPr>
        <w:t>]</w:t>
      </w:r>
      <w:r w:rsidRPr="006044FC">
        <w:rPr>
          <w:sz w:val="20"/>
          <w:szCs w:val="20"/>
        </w:rPr>
        <w:t>:</w:t>
      </w:r>
    </w:p>
    <w:p w14:paraId="1CD514D0" w14:textId="358C3FE3" w:rsidR="00E9720F" w:rsidRPr="006044FC" w:rsidRDefault="00E9720F" w:rsidP="00954952">
      <w:pPr>
        <w:spacing w:line="235" w:lineRule="exact"/>
        <w:rPr>
          <w:sz w:val="20"/>
          <w:szCs w:val="20"/>
        </w:rPr>
      </w:pPr>
    </w:p>
    <w:p w14:paraId="32A0D972" w14:textId="17876639" w:rsidR="00D57160" w:rsidRPr="00744904" w:rsidRDefault="00C37AA3" w:rsidP="00954952">
      <w:pPr>
        <w:spacing w:line="235" w:lineRule="exact"/>
        <w:rPr>
          <w:sz w:val="20"/>
          <w:szCs w:val="20"/>
        </w:rPr>
      </w:pPr>
      <w:r w:rsidRPr="00C37AA3">
        <w:rPr>
          <w:sz w:val="20"/>
          <w:szCs w:val="20"/>
        </w:rPr>
        <w:t xml:space="preserve">I am writing to support my request for an </w:t>
      </w:r>
      <w:r w:rsidRPr="00C37AA3">
        <w:rPr>
          <w:b/>
          <w:sz w:val="20"/>
          <w:szCs w:val="20"/>
        </w:rPr>
        <w:t>authorization</w:t>
      </w:r>
      <w:r w:rsidRPr="00C37AA3">
        <w:rPr>
          <w:sz w:val="20"/>
          <w:szCs w:val="20"/>
        </w:rPr>
        <w:t xml:space="preserve"> for the above-mentioned patient to receive </w:t>
      </w:r>
      <w:r>
        <w:rPr>
          <w:sz w:val="20"/>
          <w:szCs w:val="20"/>
        </w:rPr>
        <w:t>UPTRAVI</w:t>
      </w:r>
      <w:r w:rsidRPr="00C37AA3">
        <w:rPr>
          <w:sz w:val="20"/>
          <w:szCs w:val="20"/>
        </w:rPr>
        <w:t>®</w:t>
      </w:r>
      <w:r>
        <w:rPr>
          <w:sz w:val="20"/>
          <w:szCs w:val="20"/>
        </w:rPr>
        <w:t xml:space="preserve"> (</w:t>
      </w:r>
      <w:proofErr w:type="spellStart"/>
      <w:r w:rsidRPr="00C37AA3">
        <w:rPr>
          <w:sz w:val="20"/>
          <w:szCs w:val="20"/>
        </w:rPr>
        <w:t>selexipag</w:t>
      </w:r>
      <w:proofErr w:type="spellEnd"/>
      <w:r>
        <w:rPr>
          <w:sz w:val="20"/>
          <w:szCs w:val="20"/>
        </w:rPr>
        <w:t>)</w:t>
      </w:r>
      <w:r w:rsidRPr="00C37AA3">
        <w:rPr>
          <w:sz w:val="20"/>
          <w:szCs w:val="20"/>
        </w:rPr>
        <w:t xml:space="preserve"> for the treatment of pulmonary arterial hypertension (PAH, WHO Group I)</w:t>
      </w:r>
      <w:r w:rsidR="0076365A">
        <w:rPr>
          <w:sz w:val="20"/>
          <w:szCs w:val="20"/>
        </w:rPr>
        <w:t>,</w:t>
      </w:r>
      <w:r w:rsidR="00CE16DA" w:rsidRPr="00CE16DA">
        <w:rPr>
          <w:sz w:val="20"/>
          <w:szCs w:val="20"/>
          <w:vertAlign w:val="superscript"/>
        </w:rPr>
        <w:t>1</w:t>
      </w:r>
      <w:r w:rsidR="00B75A62" w:rsidRPr="00B75A62">
        <w:rPr>
          <w:sz w:val="20"/>
          <w:szCs w:val="20"/>
        </w:rPr>
        <w:t xml:space="preserve"> defined as mean pulmonary arterial pressure </w:t>
      </w:r>
      <w:r w:rsidR="00AD2208">
        <w:rPr>
          <w:sz w:val="20"/>
          <w:szCs w:val="20"/>
        </w:rPr>
        <w:t>&gt;</w:t>
      </w:r>
      <w:r w:rsidR="00B75A62" w:rsidRPr="00B75A62">
        <w:rPr>
          <w:sz w:val="20"/>
          <w:szCs w:val="20"/>
        </w:rPr>
        <w:t>2</w:t>
      </w:r>
      <w:r w:rsidR="00243B8B">
        <w:rPr>
          <w:sz w:val="20"/>
          <w:szCs w:val="20"/>
        </w:rPr>
        <w:t>0</w:t>
      </w:r>
      <w:r w:rsidR="00B75A62" w:rsidRPr="00B75A62">
        <w:rPr>
          <w:sz w:val="20"/>
          <w:szCs w:val="20"/>
        </w:rPr>
        <w:t xml:space="preserve"> mmHg, pulmonary arterial wedge pressure ≤15 mmHg, </w:t>
      </w:r>
      <w:r w:rsidR="001458C2">
        <w:rPr>
          <w:sz w:val="20"/>
          <w:szCs w:val="20"/>
        </w:rPr>
        <w:t xml:space="preserve">and </w:t>
      </w:r>
      <w:r w:rsidR="00B75A62" w:rsidRPr="00B75A62">
        <w:rPr>
          <w:sz w:val="20"/>
          <w:szCs w:val="20"/>
        </w:rPr>
        <w:t>pulmonary vascular resistance &gt;</w:t>
      </w:r>
      <w:r w:rsidR="00243B8B">
        <w:rPr>
          <w:sz w:val="20"/>
          <w:szCs w:val="20"/>
        </w:rPr>
        <w:t>2</w:t>
      </w:r>
      <w:r w:rsidR="00B75A62" w:rsidRPr="00B75A62">
        <w:rPr>
          <w:sz w:val="20"/>
          <w:szCs w:val="20"/>
        </w:rPr>
        <w:t xml:space="preserve"> Wood units</w:t>
      </w:r>
      <w:r w:rsidR="00090D9A">
        <w:rPr>
          <w:sz w:val="20"/>
          <w:szCs w:val="20"/>
        </w:rPr>
        <w:t>.</w:t>
      </w:r>
      <w:r w:rsidR="00CE16DA">
        <w:rPr>
          <w:sz w:val="20"/>
          <w:szCs w:val="20"/>
          <w:vertAlign w:val="superscript"/>
        </w:rPr>
        <w:t>2</w:t>
      </w:r>
      <w:r w:rsidR="00744904" w:rsidRPr="00744904">
        <w:rPr>
          <w:color w:val="FF0000"/>
          <w:sz w:val="20"/>
          <w:szCs w:val="20"/>
        </w:rPr>
        <w:t xml:space="preserve"> </w:t>
      </w:r>
    </w:p>
    <w:p w14:paraId="4C0FB8E2" w14:textId="77777777" w:rsidR="00D57160" w:rsidRDefault="00D57160" w:rsidP="00954952">
      <w:pPr>
        <w:spacing w:line="235" w:lineRule="exact"/>
        <w:rPr>
          <w:sz w:val="20"/>
          <w:szCs w:val="20"/>
        </w:rPr>
      </w:pPr>
    </w:p>
    <w:p w14:paraId="23522103" w14:textId="51967ACE" w:rsidR="00C50780" w:rsidRDefault="00C50780" w:rsidP="00954952">
      <w:pPr>
        <w:spacing w:line="235" w:lineRule="exact"/>
        <w:rPr>
          <w:sz w:val="20"/>
          <w:szCs w:val="20"/>
        </w:rPr>
      </w:pPr>
      <w:r w:rsidRPr="00C50780">
        <w:rPr>
          <w:sz w:val="20"/>
          <w:szCs w:val="20"/>
        </w:rPr>
        <w:t>UPTRAVI</w:t>
      </w:r>
      <w:r w:rsidR="00FA20CC">
        <w:rPr>
          <w:sz w:val="20"/>
          <w:szCs w:val="20"/>
        </w:rPr>
        <w:t>®</w:t>
      </w:r>
      <w:r w:rsidRPr="00C50780">
        <w:rPr>
          <w:sz w:val="20"/>
          <w:szCs w:val="20"/>
        </w:rPr>
        <w:t xml:space="preserve"> </w:t>
      </w:r>
      <w:r w:rsidR="006613DB">
        <w:rPr>
          <w:sz w:val="20"/>
          <w:szCs w:val="20"/>
        </w:rPr>
        <w:t>is indicated</w:t>
      </w:r>
      <w:r w:rsidRPr="00C50780">
        <w:rPr>
          <w:sz w:val="20"/>
          <w:szCs w:val="20"/>
        </w:rPr>
        <w:t xml:space="preserve"> for the treatment of pulmonary arterial hypertension (PAH, WHO Group I) to delay disease progression and reduce the risk of hospitalization for PAH.</w:t>
      </w:r>
      <w:r w:rsidR="00CE16DA" w:rsidRPr="00CE16DA">
        <w:rPr>
          <w:sz w:val="20"/>
          <w:szCs w:val="20"/>
          <w:vertAlign w:val="superscript"/>
        </w:rPr>
        <w:t>1</w:t>
      </w:r>
      <w:r w:rsidRPr="00CE16DA">
        <w:rPr>
          <w:sz w:val="20"/>
          <w:szCs w:val="20"/>
          <w:vertAlign w:val="superscript"/>
        </w:rPr>
        <w:t xml:space="preserve"> </w:t>
      </w:r>
      <w:r w:rsidRPr="00C50780">
        <w:rPr>
          <w:sz w:val="20"/>
          <w:szCs w:val="20"/>
        </w:rPr>
        <w:t xml:space="preserve">Effectiveness was established </w:t>
      </w:r>
      <w:r w:rsidR="00372B33" w:rsidRPr="00372B33">
        <w:rPr>
          <w:sz w:val="20"/>
          <w:szCs w:val="20"/>
        </w:rPr>
        <w:t>in GRIPHON, a multicenter, long-term, double-blind, placebo-controlled, parallel-group, event-driven</w:t>
      </w:r>
      <w:r w:rsidR="008C3A5D">
        <w:rPr>
          <w:sz w:val="20"/>
          <w:szCs w:val="20"/>
        </w:rPr>
        <w:t>,</w:t>
      </w:r>
      <w:r w:rsidR="00372B33" w:rsidRPr="00372B33">
        <w:rPr>
          <w:sz w:val="20"/>
          <w:szCs w:val="20"/>
        </w:rPr>
        <w:t xml:space="preserve"> phase 3 trial</w:t>
      </w:r>
      <w:r w:rsidR="00372B33">
        <w:rPr>
          <w:sz w:val="20"/>
          <w:szCs w:val="20"/>
        </w:rPr>
        <w:t xml:space="preserve"> </w:t>
      </w:r>
      <w:r w:rsidRPr="00C50780">
        <w:rPr>
          <w:sz w:val="20"/>
          <w:szCs w:val="20"/>
        </w:rPr>
        <w:t xml:space="preserve">in PAH patients with WHO Functional Class II-III symptoms. Patients had idiopathic and heritable PAH (58%), PAH associated with connective tissue disease (29%), </w:t>
      </w:r>
      <w:r w:rsidR="00EC6A07">
        <w:rPr>
          <w:sz w:val="20"/>
          <w:szCs w:val="20"/>
        </w:rPr>
        <w:t xml:space="preserve">and </w:t>
      </w:r>
      <w:r w:rsidRPr="00C50780">
        <w:rPr>
          <w:sz w:val="20"/>
          <w:szCs w:val="20"/>
        </w:rPr>
        <w:t>PAH associated with congenital heart disease with repaired shunts (10%).</w:t>
      </w:r>
      <w:r w:rsidR="00A9120A">
        <w:rPr>
          <w:sz w:val="20"/>
          <w:szCs w:val="20"/>
          <w:vertAlign w:val="superscript"/>
        </w:rPr>
        <w:t>1,</w:t>
      </w:r>
      <w:r w:rsidR="0076365A">
        <w:rPr>
          <w:sz w:val="20"/>
          <w:szCs w:val="20"/>
          <w:vertAlign w:val="superscript"/>
        </w:rPr>
        <w:t>3</w:t>
      </w:r>
    </w:p>
    <w:p w14:paraId="3743BBCE" w14:textId="77777777" w:rsidR="00D57160" w:rsidRDefault="00D57160" w:rsidP="00954952">
      <w:pPr>
        <w:spacing w:line="235" w:lineRule="exact"/>
        <w:rPr>
          <w:sz w:val="20"/>
          <w:szCs w:val="20"/>
        </w:rPr>
      </w:pPr>
    </w:p>
    <w:p w14:paraId="70D053B3" w14:textId="19003025" w:rsidR="00C37AA3" w:rsidRDefault="00C37AA3" w:rsidP="00954952">
      <w:pPr>
        <w:spacing w:line="235" w:lineRule="exact"/>
        <w:rPr>
          <w:sz w:val="20"/>
          <w:szCs w:val="20"/>
        </w:rPr>
      </w:pPr>
      <w:r w:rsidRPr="00C37AA3">
        <w:rPr>
          <w:sz w:val="20"/>
          <w:szCs w:val="20"/>
        </w:rPr>
        <w:t>My request is supported by the following:</w:t>
      </w:r>
    </w:p>
    <w:p w14:paraId="2C22845D" w14:textId="77777777" w:rsidR="00C37AA3" w:rsidRDefault="00C37AA3" w:rsidP="00954952">
      <w:pPr>
        <w:spacing w:line="235" w:lineRule="exact"/>
        <w:rPr>
          <w:sz w:val="20"/>
          <w:szCs w:val="20"/>
        </w:rPr>
      </w:pPr>
    </w:p>
    <w:p w14:paraId="4F67606F" w14:textId="58A60CD6" w:rsidR="00C37AA3" w:rsidRPr="00C37AA3" w:rsidRDefault="00C37AA3" w:rsidP="00954952">
      <w:pPr>
        <w:spacing w:line="235" w:lineRule="exact"/>
        <w:rPr>
          <w:b/>
          <w:sz w:val="20"/>
          <w:szCs w:val="20"/>
        </w:rPr>
      </w:pPr>
      <w:r w:rsidRPr="00C37AA3">
        <w:rPr>
          <w:b/>
          <w:sz w:val="20"/>
          <w:szCs w:val="20"/>
        </w:rPr>
        <w:t>Summary of Patient’s Diagnosis</w:t>
      </w:r>
    </w:p>
    <w:p w14:paraId="530B265B" w14:textId="1CCE9691" w:rsidR="00372B33" w:rsidRPr="00372B33" w:rsidRDefault="00372B33" w:rsidP="00954952">
      <w:pPr>
        <w:spacing w:line="235" w:lineRule="exac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[Insert patient’s diagnosis, date of diagnosis, lab results and date, current condition</w:t>
      </w:r>
      <w:r w:rsidRPr="00372B33">
        <w:rPr>
          <w:color w:val="FF0000"/>
          <w:sz w:val="20"/>
          <w:szCs w:val="20"/>
        </w:rPr>
        <w:t>, diagnosis confirmation with right heart catheterization,</w:t>
      </w:r>
      <w:r w:rsidR="00CE16DA" w:rsidRPr="00CE16DA">
        <w:rPr>
          <w:color w:val="FF0000"/>
          <w:sz w:val="20"/>
          <w:szCs w:val="20"/>
          <w:vertAlign w:val="superscript"/>
        </w:rPr>
        <w:t>2</w:t>
      </w:r>
      <w:r w:rsidRPr="00372B33">
        <w:rPr>
          <w:color w:val="FF0000"/>
          <w:sz w:val="20"/>
          <w:szCs w:val="20"/>
        </w:rPr>
        <w:t xml:space="preserve"> WHO group, and functional class</w:t>
      </w:r>
      <w:r>
        <w:rPr>
          <w:color w:val="FF0000"/>
          <w:sz w:val="20"/>
          <w:szCs w:val="20"/>
        </w:rPr>
        <w:t>]</w:t>
      </w:r>
    </w:p>
    <w:p w14:paraId="0F138757" w14:textId="77777777" w:rsidR="009C157A" w:rsidRDefault="009C157A" w:rsidP="00954952">
      <w:pPr>
        <w:spacing w:line="235" w:lineRule="exact"/>
        <w:rPr>
          <w:b/>
          <w:sz w:val="20"/>
          <w:szCs w:val="20"/>
        </w:rPr>
      </w:pPr>
    </w:p>
    <w:p w14:paraId="6D285DDC" w14:textId="235BAD49" w:rsidR="00C37AA3" w:rsidRPr="00C37AA3" w:rsidRDefault="00C37AA3" w:rsidP="00954952">
      <w:pPr>
        <w:spacing w:line="235" w:lineRule="exact"/>
        <w:rPr>
          <w:b/>
          <w:sz w:val="20"/>
          <w:szCs w:val="20"/>
        </w:rPr>
      </w:pPr>
      <w:r w:rsidRPr="00C37AA3">
        <w:rPr>
          <w:b/>
          <w:sz w:val="20"/>
          <w:szCs w:val="20"/>
        </w:rPr>
        <w:t>Summary of Patient’s History</w:t>
      </w:r>
    </w:p>
    <w:p w14:paraId="6B26379B" w14:textId="08D40312" w:rsidR="007562EB" w:rsidRPr="009C157A" w:rsidRDefault="00C37AA3" w:rsidP="00954952">
      <w:pPr>
        <w:spacing w:line="235" w:lineRule="exact"/>
        <w:rPr>
          <w:color w:val="FF0000"/>
          <w:sz w:val="20"/>
          <w:szCs w:val="20"/>
        </w:rPr>
      </w:pPr>
      <w:r w:rsidRPr="00C37AA3">
        <w:rPr>
          <w:color w:val="FF0000"/>
          <w:sz w:val="20"/>
          <w:szCs w:val="20"/>
        </w:rPr>
        <w:t>[Insert</w:t>
      </w:r>
      <w:r w:rsidR="007B64AA">
        <w:rPr>
          <w:color w:val="FF0000"/>
          <w:sz w:val="20"/>
          <w:szCs w:val="20"/>
        </w:rPr>
        <w:t xml:space="preserve"> </w:t>
      </w:r>
      <w:r w:rsidR="007B64AA" w:rsidRPr="007B64AA">
        <w:rPr>
          <w:color w:val="FF0000"/>
          <w:sz w:val="20"/>
          <w:szCs w:val="20"/>
        </w:rPr>
        <w:t>summary of patient his</w:t>
      </w:r>
      <w:r w:rsidR="00D57160">
        <w:rPr>
          <w:color w:val="FF0000"/>
          <w:sz w:val="20"/>
          <w:szCs w:val="20"/>
        </w:rPr>
        <w:t>tory per your medical judgment.</w:t>
      </w:r>
      <w:r w:rsidR="009C157A">
        <w:rPr>
          <w:color w:val="FF0000"/>
          <w:sz w:val="20"/>
          <w:szCs w:val="20"/>
        </w:rPr>
        <w:t xml:space="preserve"> </w:t>
      </w:r>
      <w:r w:rsidR="007562EB" w:rsidRPr="009C157A">
        <w:rPr>
          <w:bCs/>
          <w:color w:val="FF0000"/>
          <w:sz w:val="20"/>
          <w:szCs w:val="20"/>
        </w:rPr>
        <w:t>You may want to include:</w:t>
      </w:r>
    </w:p>
    <w:p w14:paraId="07F5C513" w14:textId="2CE6C37D" w:rsidR="009C6486" w:rsidRDefault="009C6486" w:rsidP="00954952">
      <w:pPr>
        <w:pStyle w:val="ListParagraph"/>
        <w:numPr>
          <w:ilvl w:val="0"/>
          <w:numId w:val="2"/>
        </w:numPr>
        <w:spacing w:line="235" w:lineRule="exact"/>
        <w:ind w:left="360"/>
        <w:contextualSpacing w:val="0"/>
        <w:rPr>
          <w:color w:val="FF0000"/>
          <w:sz w:val="20"/>
        </w:rPr>
      </w:pPr>
      <w:r w:rsidRPr="009C6486">
        <w:rPr>
          <w:color w:val="FF0000"/>
          <w:sz w:val="20"/>
        </w:rPr>
        <w:t>Previous therapies/procedures and</w:t>
      </w:r>
      <w:r w:rsidR="00AD2208">
        <w:rPr>
          <w:color w:val="FF0000"/>
          <w:sz w:val="20"/>
        </w:rPr>
        <w:t xml:space="preserve"> the patient’s</w:t>
      </w:r>
      <w:r w:rsidRPr="009C6486">
        <w:rPr>
          <w:color w:val="FF0000"/>
          <w:sz w:val="20"/>
        </w:rPr>
        <w:t xml:space="preserve"> response to those interventions</w:t>
      </w:r>
    </w:p>
    <w:p w14:paraId="72A9B9E5" w14:textId="123DAC39" w:rsidR="009C6486" w:rsidRDefault="009C6486" w:rsidP="00954952">
      <w:pPr>
        <w:pStyle w:val="ListParagraph"/>
        <w:numPr>
          <w:ilvl w:val="0"/>
          <w:numId w:val="2"/>
        </w:numPr>
        <w:spacing w:line="235" w:lineRule="exact"/>
        <w:ind w:left="360"/>
        <w:contextualSpacing w:val="0"/>
        <w:rPr>
          <w:color w:val="FF0000"/>
          <w:sz w:val="20"/>
        </w:rPr>
      </w:pPr>
      <w:r w:rsidRPr="009C6486">
        <w:rPr>
          <w:color w:val="FF0000"/>
          <w:sz w:val="20"/>
        </w:rPr>
        <w:t>Previous treatment of PAH including UPTRAVI</w:t>
      </w:r>
      <w:r w:rsidR="00A43E3D">
        <w:rPr>
          <w:color w:val="FF0000"/>
          <w:sz w:val="20"/>
        </w:rPr>
        <w:t>®</w:t>
      </w:r>
      <w:r w:rsidRPr="009C6486">
        <w:rPr>
          <w:color w:val="FF0000"/>
          <w:sz w:val="20"/>
        </w:rPr>
        <w:t>, if applicable</w:t>
      </w:r>
      <w:r>
        <w:rPr>
          <w:color w:val="FF0000"/>
          <w:sz w:val="20"/>
        </w:rPr>
        <w:t>, and patient’s response</w:t>
      </w:r>
    </w:p>
    <w:p w14:paraId="220A6D3D" w14:textId="056655B6" w:rsidR="009C6486" w:rsidRPr="009C6486" w:rsidRDefault="009C6486" w:rsidP="00954952">
      <w:pPr>
        <w:pStyle w:val="ListParagraph"/>
        <w:numPr>
          <w:ilvl w:val="0"/>
          <w:numId w:val="2"/>
        </w:numPr>
        <w:spacing w:line="235" w:lineRule="exact"/>
        <w:ind w:left="360"/>
        <w:contextualSpacing w:val="0"/>
        <w:rPr>
          <w:color w:val="FF0000"/>
          <w:sz w:val="20"/>
        </w:rPr>
      </w:pPr>
      <w:r w:rsidRPr="009C6486">
        <w:rPr>
          <w:color w:val="FF0000"/>
          <w:sz w:val="20"/>
        </w:rPr>
        <w:t xml:space="preserve">Brief description of the patient’s recent condition and test results </w:t>
      </w:r>
      <w:r w:rsidR="00091BAD">
        <w:rPr>
          <w:color w:val="FF0000"/>
          <w:sz w:val="20"/>
        </w:rPr>
        <w:t xml:space="preserve">(eg, </w:t>
      </w:r>
      <w:r w:rsidRPr="009C6486">
        <w:rPr>
          <w:color w:val="FF0000"/>
          <w:sz w:val="20"/>
        </w:rPr>
        <w:t>right heart catheterization, acute vasoreactivity, echocardiography, functional class,</w:t>
      </w:r>
      <w:r w:rsidR="0050306C">
        <w:rPr>
          <w:color w:val="FF0000"/>
          <w:sz w:val="20"/>
        </w:rPr>
        <w:t xml:space="preserve"> oxygen use,</w:t>
      </w:r>
      <w:r w:rsidRPr="009C6486">
        <w:rPr>
          <w:color w:val="FF0000"/>
          <w:sz w:val="20"/>
        </w:rPr>
        <w:t xml:space="preserve"> or 6-minute walk distance</w:t>
      </w:r>
      <w:r w:rsidR="00091BAD">
        <w:rPr>
          <w:color w:val="FF0000"/>
          <w:sz w:val="20"/>
        </w:rPr>
        <w:t>)</w:t>
      </w:r>
    </w:p>
    <w:p w14:paraId="3968A6A3" w14:textId="78C3378E" w:rsidR="009C6486" w:rsidRDefault="009C6486" w:rsidP="00954952">
      <w:pPr>
        <w:widowControl w:val="0"/>
        <w:autoSpaceDE w:val="0"/>
        <w:autoSpaceDN w:val="0"/>
        <w:adjustRightInd w:val="0"/>
        <w:spacing w:line="235" w:lineRule="exact"/>
        <w:ind w:right="-450"/>
        <w:rPr>
          <w:color w:val="FF0000"/>
          <w:sz w:val="20"/>
        </w:rPr>
      </w:pPr>
      <w:r w:rsidRPr="009C6486">
        <w:rPr>
          <w:color w:val="FF0000"/>
          <w:sz w:val="20"/>
        </w:rPr>
        <w:t>Note: Exercise your medical judgment and discretion when providing a diagnosis and characterization of the patient’s medical condition.</w:t>
      </w:r>
      <w:r w:rsidR="00D57160">
        <w:rPr>
          <w:color w:val="FF0000"/>
          <w:sz w:val="20"/>
        </w:rPr>
        <w:t>]</w:t>
      </w:r>
    </w:p>
    <w:p w14:paraId="23EAF1D7" w14:textId="074C8C24" w:rsidR="009C6486" w:rsidRDefault="009C6486" w:rsidP="00954952">
      <w:pPr>
        <w:widowControl w:val="0"/>
        <w:autoSpaceDE w:val="0"/>
        <w:autoSpaceDN w:val="0"/>
        <w:adjustRightInd w:val="0"/>
        <w:spacing w:line="235" w:lineRule="exact"/>
        <w:rPr>
          <w:color w:val="FF0000"/>
          <w:sz w:val="20"/>
        </w:rPr>
      </w:pPr>
    </w:p>
    <w:p w14:paraId="6A2E3F0A" w14:textId="5AC0FB43" w:rsidR="009C6486" w:rsidRDefault="009C6486" w:rsidP="00954952">
      <w:pPr>
        <w:widowControl w:val="0"/>
        <w:autoSpaceDE w:val="0"/>
        <w:autoSpaceDN w:val="0"/>
        <w:adjustRightInd w:val="0"/>
        <w:spacing w:line="235" w:lineRule="exact"/>
        <w:rPr>
          <w:b/>
          <w:sz w:val="20"/>
        </w:rPr>
      </w:pPr>
      <w:r w:rsidRPr="009C6486">
        <w:rPr>
          <w:b/>
          <w:sz w:val="20"/>
        </w:rPr>
        <w:t>Rationale for Treatment</w:t>
      </w:r>
    </w:p>
    <w:p w14:paraId="75825D31" w14:textId="77777777" w:rsidR="002E6734" w:rsidRDefault="009C6486" w:rsidP="00954952">
      <w:pPr>
        <w:spacing w:line="235" w:lineRule="exact"/>
        <w:rPr>
          <w:color w:val="FF0000"/>
          <w:sz w:val="20"/>
        </w:rPr>
      </w:pPr>
      <w:r w:rsidRPr="009C6486">
        <w:rPr>
          <w:color w:val="FF0000"/>
          <w:sz w:val="20"/>
        </w:rPr>
        <w:t xml:space="preserve">[Insert summary statement for treatment </w:t>
      </w:r>
      <w:r w:rsidR="00AD6C54">
        <w:rPr>
          <w:color w:val="FF0000"/>
          <w:sz w:val="20"/>
        </w:rPr>
        <w:t xml:space="preserve">rationale </w:t>
      </w:r>
      <w:r w:rsidRPr="009C6486">
        <w:rPr>
          <w:color w:val="FF0000"/>
          <w:sz w:val="20"/>
        </w:rPr>
        <w:t xml:space="preserve">such as:  </w:t>
      </w:r>
    </w:p>
    <w:p w14:paraId="11749A1E" w14:textId="6296BE89" w:rsidR="00A9120A" w:rsidRDefault="002E6734" w:rsidP="00646C81">
      <w:pPr>
        <w:pStyle w:val="ListParagraph"/>
        <w:numPr>
          <w:ilvl w:val="0"/>
          <w:numId w:val="5"/>
        </w:numPr>
        <w:spacing w:line="235" w:lineRule="exact"/>
        <w:ind w:left="360"/>
        <w:rPr>
          <w:color w:val="FF0000"/>
          <w:sz w:val="20"/>
        </w:rPr>
      </w:pPr>
      <w:r w:rsidRPr="00A9120A">
        <w:rPr>
          <w:color w:val="FF0000"/>
          <w:sz w:val="20"/>
        </w:rPr>
        <w:t xml:space="preserve">Summary of your professional opinion of the patient’s likely prognosis without treatment with UPTRAVI® </w:t>
      </w:r>
      <w:r w:rsidR="00A9120A" w:rsidRPr="00A9120A">
        <w:rPr>
          <w:color w:val="FF0000"/>
          <w:sz w:val="20"/>
        </w:rPr>
        <w:t>(eg</w:t>
      </w:r>
      <w:r w:rsidR="0076365A">
        <w:rPr>
          <w:color w:val="FF0000"/>
          <w:sz w:val="20"/>
        </w:rPr>
        <w:t>,</w:t>
      </w:r>
      <w:r w:rsidR="00A9120A">
        <w:rPr>
          <w:color w:val="FF0000"/>
          <w:sz w:val="20"/>
        </w:rPr>
        <w:t xml:space="preserve"> </w:t>
      </w:r>
      <w:r w:rsidR="00A9120A" w:rsidRPr="00A9120A">
        <w:rPr>
          <w:color w:val="FF0000"/>
          <w:sz w:val="20"/>
        </w:rPr>
        <w:t>details relating to disease progression and/or risk of hospitalization for PAH</w:t>
      </w:r>
      <w:r w:rsidR="00A9120A" w:rsidRPr="00A9120A">
        <w:rPr>
          <w:color w:val="FF0000"/>
          <w:sz w:val="20"/>
          <w:vertAlign w:val="superscript"/>
        </w:rPr>
        <w:t>1</w:t>
      </w:r>
      <w:r w:rsidR="00A9120A" w:rsidRPr="00A9120A">
        <w:rPr>
          <w:color w:val="FF0000"/>
          <w:sz w:val="20"/>
        </w:rPr>
        <w:t>)</w:t>
      </w:r>
    </w:p>
    <w:p w14:paraId="0EB10B97" w14:textId="56C65340" w:rsidR="002E6734" w:rsidRPr="00A9120A" w:rsidRDefault="009C6486" w:rsidP="00646C81">
      <w:pPr>
        <w:pStyle w:val="ListParagraph"/>
        <w:numPr>
          <w:ilvl w:val="0"/>
          <w:numId w:val="5"/>
        </w:numPr>
        <w:spacing w:line="235" w:lineRule="exact"/>
        <w:ind w:left="360"/>
        <w:rPr>
          <w:color w:val="FF0000"/>
          <w:sz w:val="20"/>
        </w:rPr>
      </w:pPr>
      <w:r w:rsidRPr="00A9120A">
        <w:rPr>
          <w:color w:val="FF0000"/>
          <w:sz w:val="20"/>
        </w:rPr>
        <w:t xml:space="preserve">Considering the patient’s history, condition, and the full Prescribing Information </w:t>
      </w:r>
      <w:r w:rsidR="00AD6C54" w:rsidRPr="00A9120A">
        <w:rPr>
          <w:color w:val="FF0000"/>
          <w:sz w:val="20"/>
        </w:rPr>
        <w:t xml:space="preserve">that supports </w:t>
      </w:r>
      <w:r w:rsidRPr="00A9120A">
        <w:rPr>
          <w:color w:val="FF0000"/>
          <w:sz w:val="20"/>
        </w:rPr>
        <w:t>uses of UPTRAVI</w:t>
      </w:r>
      <w:r w:rsidR="00A43E3D" w:rsidRPr="00A9120A">
        <w:rPr>
          <w:color w:val="FF0000"/>
          <w:sz w:val="20"/>
        </w:rPr>
        <w:t>®</w:t>
      </w:r>
      <w:r w:rsidRPr="00A9120A">
        <w:rPr>
          <w:color w:val="FF0000"/>
          <w:sz w:val="20"/>
        </w:rPr>
        <w:t>, I believe treatment with UPTRAVI</w:t>
      </w:r>
      <w:r w:rsidR="00A43E3D" w:rsidRPr="00A9120A">
        <w:rPr>
          <w:color w:val="FF0000"/>
          <w:sz w:val="20"/>
        </w:rPr>
        <w:t>®</w:t>
      </w:r>
      <w:r w:rsidRPr="00A9120A">
        <w:rPr>
          <w:color w:val="FF0000"/>
          <w:sz w:val="20"/>
        </w:rPr>
        <w:t xml:space="preserve"> at this t</w:t>
      </w:r>
      <w:r w:rsidR="000F6715" w:rsidRPr="00A9120A">
        <w:rPr>
          <w:color w:val="FF0000"/>
          <w:sz w:val="20"/>
        </w:rPr>
        <w:t>ime is medically necessary</w:t>
      </w:r>
      <w:r w:rsidRPr="00A9120A">
        <w:rPr>
          <w:color w:val="FF0000"/>
          <w:sz w:val="20"/>
        </w:rPr>
        <w:t xml:space="preserve"> and should be a covered </w:t>
      </w:r>
      <w:r w:rsidR="000F6715" w:rsidRPr="00A9120A">
        <w:rPr>
          <w:color w:val="FF0000"/>
          <w:sz w:val="20"/>
        </w:rPr>
        <w:t>t</w:t>
      </w:r>
      <w:r w:rsidR="00AD2208" w:rsidRPr="00A9120A">
        <w:rPr>
          <w:color w:val="FF0000"/>
          <w:sz w:val="20"/>
        </w:rPr>
        <w:t>herapy</w:t>
      </w:r>
      <w:r w:rsidR="00EA79A0" w:rsidRPr="00A9120A">
        <w:rPr>
          <w:color w:val="FF0000"/>
          <w:sz w:val="20"/>
        </w:rPr>
        <w:t xml:space="preserve"> for my patient</w:t>
      </w:r>
      <w:r w:rsidRPr="00A9120A">
        <w:rPr>
          <w:color w:val="FF0000"/>
          <w:sz w:val="20"/>
        </w:rPr>
        <w:t xml:space="preserve">. </w:t>
      </w:r>
    </w:p>
    <w:p w14:paraId="14F000D8" w14:textId="1E5AE1BF" w:rsidR="009C6486" w:rsidRPr="002E6734" w:rsidRDefault="002E6734" w:rsidP="002E6734">
      <w:pPr>
        <w:pStyle w:val="ListParagraph"/>
        <w:numPr>
          <w:ilvl w:val="0"/>
          <w:numId w:val="3"/>
        </w:numPr>
        <w:spacing w:line="235" w:lineRule="exact"/>
        <w:ind w:left="360"/>
        <w:rPr>
          <w:color w:val="FF0000"/>
          <w:sz w:val="20"/>
        </w:rPr>
      </w:pPr>
      <w:r w:rsidRPr="002E6734">
        <w:rPr>
          <w:color w:val="FF0000"/>
          <w:sz w:val="20"/>
        </w:rPr>
        <w:t>You may consider including documents that provide additional clinical information to support the recommendation for UPTRAVI® for this patient, such as the full Prescribing Information for clinical information on delayed disease progression and reduced risk of hospitalization, peer-reviewed journal articles, or clinical guidelines such as the 2022 ESC/ERS Clinical Practice Guidelines in which UPTRAVI® is the only oral prostacyclin pathway therapy to receive the highest-class recommendation for sequential combination therapy</w:t>
      </w:r>
      <w:r w:rsidRPr="002E6734">
        <w:rPr>
          <w:color w:val="FF0000"/>
          <w:sz w:val="20"/>
          <w:vertAlign w:val="superscript"/>
        </w:rPr>
        <w:t>1</w:t>
      </w:r>
      <w:r w:rsidRPr="002E6734">
        <w:rPr>
          <w:color w:val="FF0000"/>
          <w:sz w:val="20"/>
        </w:rPr>
        <w:t>]</w:t>
      </w:r>
    </w:p>
    <w:p w14:paraId="38742FBA" w14:textId="56B3D7ED" w:rsidR="009C6486" w:rsidRDefault="009C6486" w:rsidP="00954952">
      <w:pPr>
        <w:widowControl w:val="0"/>
        <w:autoSpaceDE w:val="0"/>
        <w:autoSpaceDN w:val="0"/>
        <w:adjustRightInd w:val="0"/>
        <w:spacing w:line="235" w:lineRule="exact"/>
        <w:rPr>
          <w:sz w:val="20"/>
        </w:rPr>
      </w:pPr>
    </w:p>
    <w:p w14:paraId="4C6F751D" w14:textId="25FC52C6" w:rsidR="009C6486" w:rsidRPr="009C6486" w:rsidRDefault="009C6486" w:rsidP="00954952">
      <w:pPr>
        <w:widowControl w:val="0"/>
        <w:autoSpaceDE w:val="0"/>
        <w:autoSpaceDN w:val="0"/>
        <w:adjustRightInd w:val="0"/>
        <w:spacing w:line="235" w:lineRule="exact"/>
        <w:rPr>
          <w:sz w:val="20"/>
        </w:rPr>
      </w:pPr>
      <w:r w:rsidRPr="009C6486">
        <w:rPr>
          <w:color w:val="FF0000"/>
          <w:sz w:val="20"/>
        </w:rPr>
        <w:t>[</w:t>
      </w:r>
      <w:r w:rsidRPr="00760E30">
        <w:rPr>
          <w:color w:val="FF0000"/>
          <w:sz w:val="20"/>
        </w:rPr>
        <w:t>Given the urgent nature of this request,]</w:t>
      </w:r>
      <w:r w:rsidRPr="00760E30">
        <w:rPr>
          <w:sz w:val="20"/>
        </w:rPr>
        <w:t xml:space="preserve"> </w:t>
      </w:r>
      <w:r w:rsidRPr="009C6486">
        <w:rPr>
          <w:sz w:val="20"/>
        </w:rPr>
        <w:t xml:space="preserve">please provide a timely authorization. Contact my office at </w:t>
      </w:r>
      <w:r w:rsidRPr="009C6486">
        <w:rPr>
          <w:color w:val="FF0000"/>
          <w:sz w:val="20"/>
        </w:rPr>
        <w:t>[</w:t>
      </w:r>
      <w:r w:rsidR="00083862">
        <w:rPr>
          <w:color w:val="FF0000"/>
          <w:sz w:val="20"/>
        </w:rPr>
        <w:t>i</w:t>
      </w:r>
      <w:r w:rsidRPr="009C6486">
        <w:rPr>
          <w:color w:val="FF0000"/>
          <w:sz w:val="20"/>
        </w:rPr>
        <w:t xml:space="preserve">nsert </w:t>
      </w:r>
      <w:r w:rsidR="00083862">
        <w:rPr>
          <w:color w:val="FF0000"/>
          <w:sz w:val="20"/>
        </w:rPr>
        <w:t>p</w:t>
      </w:r>
      <w:r w:rsidRPr="009C6486">
        <w:rPr>
          <w:color w:val="FF0000"/>
          <w:sz w:val="20"/>
        </w:rPr>
        <w:t xml:space="preserve">hone </w:t>
      </w:r>
      <w:r w:rsidR="00083862">
        <w:rPr>
          <w:color w:val="FF0000"/>
          <w:sz w:val="20"/>
        </w:rPr>
        <w:t>n</w:t>
      </w:r>
      <w:r w:rsidRPr="009C6486">
        <w:rPr>
          <w:color w:val="FF0000"/>
          <w:sz w:val="20"/>
        </w:rPr>
        <w:t>umber]</w:t>
      </w:r>
      <w:r w:rsidRPr="009C6486">
        <w:rPr>
          <w:sz w:val="20"/>
        </w:rPr>
        <w:t xml:space="preserve"> if I can provide you with any additional information.</w:t>
      </w:r>
    </w:p>
    <w:p w14:paraId="24CE62CA" w14:textId="77777777" w:rsidR="00C37AA3" w:rsidRDefault="00C37AA3" w:rsidP="00954952">
      <w:pPr>
        <w:spacing w:line="235" w:lineRule="exact"/>
        <w:rPr>
          <w:sz w:val="20"/>
          <w:szCs w:val="20"/>
        </w:rPr>
      </w:pPr>
    </w:p>
    <w:p w14:paraId="7802C95E" w14:textId="77777777" w:rsidR="00EE7084" w:rsidRDefault="00EE7084" w:rsidP="00954952">
      <w:pPr>
        <w:spacing w:line="235" w:lineRule="exact"/>
        <w:rPr>
          <w:sz w:val="20"/>
          <w:szCs w:val="20"/>
        </w:rPr>
      </w:pPr>
    </w:p>
    <w:p w14:paraId="39AD3327" w14:textId="77777777" w:rsidR="00EE7084" w:rsidRDefault="00EE7084" w:rsidP="00954952">
      <w:pPr>
        <w:spacing w:line="235" w:lineRule="exact"/>
        <w:rPr>
          <w:sz w:val="20"/>
          <w:szCs w:val="20"/>
        </w:rPr>
      </w:pPr>
    </w:p>
    <w:p w14:paraId="4083FB0D" w14:textId="1DF42146" w:rsidR="00C37AA3" w:rsidRDefault="009C6486" w:rsidP="00954952">
      <w:pPr>
        <w:spacing w:line="235" w:lineRule="exact"/>
        <w:rPr>
          <w:sz w:val="20"/>
          <w:szCs w:val="20"/>
        </w:rPr>
      </w:pPr>
      <w:r>
        <w:rPr>
          <w:sz w:val="20"/>
          <w:szCs w:val="20"/>
        </w:rPr>
        <w:t>Sincerely,</w:t>
      </w:r>
    </w:p>
    <w:p w14:paraId="1F74962D" w14:textId="3A95EC51" w:rsidR="009C6486" w:rsidRPr="00AE5CC5" w:rsidRDefault="00000000" w:rsidP="00954952">
      <w:pPr>
        <w:spacing w:line="235" w:lineRule="exact"/>
        <w:rPr>
          <w:color w:val="FF0000"/>
          <w:sz w:val="20"/>
        </w:rPr>
      </w:pPr>
      <w:sdt>
        <w:sdtPr>
          <w:rPr>
            <w:color w:val="FF0000"/>
            <w:sz w:val="20"/>
          </w:rPr>
          <w:id w:val="-1466508215"/>
          <w:showingPlcHdr/>
          <w:text/>
        </w:sdtPr>
        <w:sdtContent>
          <w:r w:rsidR="009C6486" w:rsidRPr="009C6486">
            <w:rPr>
              <w:rStyle w:val="PlaceholderText"/>
              <w:color w:val="FF0000"/>
              <w:sz w:val="20"/>
            </w:rPr>
            <w:t>[Insert Physician Name and Participating Provider Number]</w:t>
          </w:r>
        </w:sdtContent>
      </w:sdt>
      <w:r w:rsidR="009C6486" w:rsidRPr="009C6486">
        <w:rPr>
          <w:color w:val="FF0000"/>
          <w:sz w:val="20"/>
        </w:rPr>
        <w:t xml:space="preserve"> </w:t>
      </w:r>
    </w:p>
    <w:p w14:paraId="178264A8" w14:textId="34D032CC" w:rsidR="00AD2208" w:rsidRPr="00AD2208" w:rsidRDefault="00AD2208" w:rsidP="00AD2208">
      <w:pPr>
        <w:spacing w:line="235" w:lineRule="exact"/>
        <w:rPr>
          <w:sz w:val="20"/>
        </w:rPr>
      </w:pPr>
      <w:r>
        <w:rPr>
          <w:b/>
          <w:bCs/>
          <w:sz w:val="20"/>
        </w:rPr>
        <w:lastRenderedPageBreak/>
        <w:br/>
      </w:r>
      <w:r w:rsidRPr="00AD2208">
        <w:rPr>
          <w:b/>
          <w:bCs/>
          <w:sz w:val="20"/>
        </w:rPr>
        <w:t xml:space="preserve">Please see full </w:t>
      </w:r>
      <w:r w:rsidR="00372B33" w:rsidRPr="00372B33">
        <w:rPr>
          <w:b/>
          <w:bCs/>
          <w:sz w:val="20"/>
        </w:rPr>
        <w:t xml:space="preserve">Prescribing Information for </w:t>
      </w:r>
      <w:hyperlink r:id="rId10" w:history="1">
        <w:r w:rsidR="00372B33" w:rsidRPr="00372B33">
          <w:rPr>
            <w:rStyle w:val="Hyperlink"/>
            <w:b/>
            <w:bCs/>
            <w:sz w:val="20"/>
          </w:rPr>
          <w:t>UPTRAVI®</w:t>
        </w:r>
      </w:hyperlink>
      <w:r w:rsidRPr="00AD2208">
        <w:rPr>
          <w:b/>
          <w:bCs/>
          <w:sz w:val="20"/>
        </w:rPr>
        <w:t>.</w:t>
      </w:r>
    </w:p>
    <w:p w14:paraId="3EA00900" w14:textId="77777777" w:rsidR="009C157A" w:rsidRDefault="009C157A" w:rsidP="00954952">
      <w:pPr>
        <w:spacing w:line="235" w:lineRule="exact"/>
        <w:rPr>
          <w:sz w:val="20"/>
        </w:rPr>
      </w:pPr>
    </w:p>
    <w:p w14:paraId="7907366B" w14:textId="7561E24B" w:rsidR="00C37AA3" w:rsidRDefault="00AE5CC5" w:rsidP="00954952">
      <w:pPr>
        <w:spacing w:line="235" w:lineRule="exact"/>
        <w:rPr>
          <w:color w:val="FF0000"/>
          <w:sz w:val="20"/>
        </w:rPr>
      </w:pPr>
      <w:r>
        <w:rPr>
          <w:sz w:val="20"/>
        </w:rPr>
        <w:t>Enclosures</w:t>
      </w:r>
      <w:r w:rsidR="00184724">
        <w:rPr>
          <w:sz w:val="20"/>
        </w:rPr>
        <w:t>:</w:t>
      </w:r>
      <w:r w:rsidRPr="00AE5CC5">
        <w:rPr>
          <w:sz w:val="16"/>
        </w:rPr>
        <w:t xml:space="preserve"> </w:t>
      </w:r>
      <w:r w:rsidR="009C157A">
        <w:rPr>
          <w:color w:val="FF0000"/>
          <w:sz w:val="20"/>
        </w:rPr>
        <w:t>[i</w:t>
      </w:r>
      <w:r w:rsidRPr="00AE5CC5">
        <w:rPr>
          <w:color w:val="FF0000"/>
          <w:sz w:val="20"/>
        </w:rPr>
        <w:t>nclude full Prescribing Information and the additional support noted above]</w:t>
      </w:r>
      <w:r w:rsidR="009C157A">
        <w:rPr>
          <w:color w:val="FF0000"/>
          <w:sz w:val="20"/>
        </w:rPr>
        <w:t>.</w:t>
      </w:r>
    </w:p>
    <w:p w14:paraId="0084A7BE" w14:textId="77777777" w:rsidR="00372B33" w:rsidRDefault="00372B33" w:rsidP="00954952">
      <w:pPr>
        <w:spacing w:line="235" w:lineRule="exact"/>
        <w:rPr>
          <w:color w:val="FF0000"/>
          <w:sz w:val="20"/>
        </w:rPr>
      </w:pPr>
    </w:p>
    <w:p w14:paraId="063A393D" w14:textId="60D0AC01" w:rsidR="00372B33" w:rsidRPr="00A9120A" w:rsidRDefault="00372B33" w:rsidP="00954952">
      <w:pPr>
        <w:spacing w:line="235" w:lineRule="exact"/>
        <w:rPr>
          <w:b/>
          <w:bCs/>
          <w:color w:val="000000" w:themeColor="text1"/>
          <w:sz w:val="20"/>
        </w:rPr>
      </w:pPr>
      <w:r w:rsidRPr="00372B33">
        <w:rPr>
          <w:b/>
          <w:bCs/>
          <w:color w:val="000000" w:themeColor="text1"/>
          <w:sz w:val="20"/>
        </w:rPr>
        <w:t>References: 1.</w:t>
      </w:r>
      <w:r w:rsidRPr="00372B33">
        <w:rPr>
          <w:color w:val="000000" w:themeColor="text1"/>
          <w:sz w:val="20"/>
        </w:rPr>
        <w:t xml:space="preserve"> </w:t>
      </w:r>
      <w:r w:rsidR="00A9120A" w:rsidRPr="00372B33">
        <w:rPr>
          <w:color w:val="000000" w:themeColor="text1"/>
          <w:sz w:val="20"/>
        </w:rPr>
        <w:t>UPTRAVI® [Prescribing Information]. Titusville, NJ: Actelion Pharmaceuticals US, Inc.</w:t>
      </w:r>
      <w:r w:rsidR="00A9120A">
        <w:rPr>
          <w:color w:val="000000" w:themeColor="text1"/>
          <w:sz w:val="20"/>
        </w:rPr>
        <w:t xml:space="preserve"> </w:t>
      </w:r>
      <w:r w:rsidR="00744904" w:rsidRPr="00744904">
        <w:rPr>
          <w:b/>
          <w:bCs/>
          <w:color w:val="000000" w:themeColor="text1"/>
          <w:sz w:val="20"/>
        </w:rPr>
        <w:t>2.</w:t>
      </w:r>
      <w:r w:rsidR="00A9120A">
        <w:rPr>
          <w:b/>
          <w:bCs/>
          <w:color w:val="000000" w:themeColor="text1"/>
          <w:sz w:val="20"/>
        </w:rPr>
        <w:t xml:space="preserve"> </w:t>
      </w:r>
      <w:r w:rsidR="00A9120A" w:rsidRPr="00A9120A">
        <w:rPr>
          <w:color w:val="000000" w:themeColor="text1"/>
          <w:sz w:val="20"/>
        </w:rPr>
        <w:t>Humbert M, Kovacs G, Hoeper MM, et al.</w:t>
      </w:r>
      <w:r w:rsidR="00A9120A">
        <w:rPr>
          <w:color w:val="000000" w:themeColor="text1"/>
          <w:sz w:val="20"/>
        </w:rPr>
        <w:t xml:space="preserve"> </w:t>
      </w:r>
      <w:r w:rsidR="0076365A" w:rsidRPr="0076365A">
        <w:rPr>
          <w:color w:val="000000" w:themeColor="text1"/>
          <w:sz w:val="20"/>
        </w:rPr>
        <w:t xml:space="preserve">2022 ESC/ERS guidelines for the diagnosis and treatment of pulmonary hypertension. </w:t>
      </w:r>
      <w:proofErr w:type="spellStart"/>
      <w:r w:rsidR="00A9120A" w:rsidRPr="00372B33">
        <w:rPr>
          <w:i/>
          <w:iCs/>
          <w:color w:val="000000" w:themeColor="text1"/>
          <w:sz w:val="20"/>
        </w:rPr>
        <w:t>Eur</w:t>
      </w:r>
      <w:proofErr w:type="spellEnd"/>
      <w:r w:rsidR="00A9120A" w:rsidRPr="00372B33">
        <w:rPr>
          <w:i/>
          <w:iCs/>
          <w:color w:val="000000" w:themeColor="text1"/>
          <w:sz w:val="20"/>
        </w:rPr>
        <w:t xml:space="preserve"> Heart J.</w:t>
      </w:r>
      <w:r w:rsidR="00A9120A" w:rsidRPr="00372B33">
        <w:rPr>
          <w:color w:val="000000" w:themeColor="text1"/>
          <w:sz w:val="20"/>
        </w:rPr>
        <w:t xml:space="preserve"> 2022;43:3618-3731.</w:t>
      </w:r>
      <w:r w:rsidR="0076365A">
        <w:rPr>
          <w:color w:val="000000" w:themeColor="text1"/>
          <w:sz w:val="20"/>
        </w:rPr>
        <w:t xml:space="preserve"> </w:t>
      </w:r>
      <w:r w:rsidR="0076365A" w:rsidRPr="0076365A">
        <w:rPr>
          <w:color w:val="000000" w:themeColor="text1"/>
          <w:sz w:val="20"/>
        </w:rPr>
        <w:t>doi:10.1093/</w:t>
      </w:r>
      <w:proofErr w:type="spellStart"/>
      <w:r w:rsidR="0076365A" w:rsidRPr="0076365A">
        <w:rPr>
          <w:color w:val="000000" w:themeColor="text1"/>
          <w:sz w:val="20"/>
        </w:rPr>
        <w:t>eurheartj</w:t>
      </w:r>
      <w:proofErr w:type="spellEnd"/>
      <w:r w:rsidR="0076365A" w:rsidRPr="0076365A">
        <w:rPr>
          <w:color w:val="000000" w:themeColor="text1"/>
          <w:sz w:val="20"/>
        </w:rPr>
        <w:t>/ehac237</w:t>
      </w:r>
      <w:r w:rsidR="00A9120A">
        <w:rPr>
          <w:color w:val="000000" w:themeColor="text1"/>
          <w:sz w:val="20"/>
        </w:rPr>
        <w:t xml:space="preserve"> </w:t>
      </w:r>
      <w:r w:rsidR="00A9120A">
        <w:rPr>
          <w:b/>
          <w:bCs/>
          <w:color w:val="000000" w:themeColor="text1"/>
          <w:sz w:val="20"/>
        </w:rPr>
        <w:t>3</w:t>
      </w:r>
      <w:r w:rsidR="00744904" w:rsidRPr="00744904">
        <w:rPr>
          <w:b/>
          <w:bCs/>
          <w:color w:val="000000" w:themeColor="text1"/>
          <w:sz w:val="20"/>
        </w:rPr>
        <w:t>.</w:t>
      </w:r>
      <w:r w:rsidR="00744904">
        <w:rPr>
          <w:b/>
          <w:bCs/>
          <w:color w:val="000000" w:themeColor="text1"/>
          <w:sz w:val="20"/>
        </w:rPr>
        <w:t xml:space="preserve"> </w:t>
      </w:r>
      <w:proofErr w:type="spellStart"/>
      <w:r w:rsidR="00A9120A" w:rsidRPr="00A9120A">
        <w:rPr>
          <w:color w:val="000000" w:themeColor="text1"/>
          <w:sz w:val="20"/>
        </w:rPr>
        <w:t>Sitbon</w:t>
      </w:r>
      <w:proofErr w:type="spellEnd"/>
      <w:r w:rsidR="00A9120A" w:rsidRPr="00A9120A">
        <w:rPr>
          <w:color w:val="000000" w:themeColor="text1"/>
          <w:sz w:val="20"/>
        </w:rPr>
        <w:t xml:space="preserve"> O, </w:t>
      </w:r>
      <w:proofErr w:type="spellStart"/>
      <w:r w:rsidR="00A9120A" w:rsidRPr="00A9120A">
        <w:rPr>
          <w:color w:val="000000" w:themeColor="text1"/>
          <w:sz w:val="20"/>
        </w:rPr>
        <w:t>Channick</w:t>
      </w:r>
      <w:proofErr w:type="spellEnd"/>
      <w:r w:rsidR="00A9120A" w:rsidRPr="00A9120A">
        <w:rPr>
          <w:color w:val="000000" w:themeColor="text1"/>
          <w:sz w:val="20"/>
        </w:rPr>
        <w:t xml:space="preserve"> R, Chin KM, et al. </w:t>
      </w:r>
      <w:proofErr w:type="spellStart"/>
      <w:r w:rsidR="00A9120A" w:rsidRPr="00A9120A">
        <w:rPr>
          <w:color w:val="000000" w:themeColor="text1"/>
          <w:sz w:val="20"/>
        </w:rPr>
        <w:t>Selexipag</w:t>
      </w:r>
      <w:proofErr w:type="spellEnd"/>
      <w:r w:rsidR="00A9120A" w:rsidRPr="00A9120A">
        <w:rPr>
          <w:color w:val="000000" w:themeColor="text1"/>
          <w:sz w:val="20"/>
        </w:rPr>
        <w:t xml:space="preserve"> for the </w:t>
      </w:r>
      <w:r w:rsidR="0076365A">
        <w:rPr>
          <w:color w:val="000000" w:themeColor="text1"/>
          <w:sz w:val="20"/>
        </w:rPr>
        <w:t>t</w:t>
      </w:r>
      <w:r w:rsidR="00A9120A" w:rsidRPr="00A9120A">
        <w:rPr>
          <w:color w:val="000000" w:themeColor="text1"/>
          <w:sz w:val="20"/>
        </w:rPr>
        <w:t xml:space="preserve">reatment of </w:t>
      </w:r>
      <w:r w:rsidR="0076365A">
        <w:rPr>
          <w:color w:val="000000" w:themeColor="text1"/>
          <w:sz w:val="20"/>
        </w:rPr>
        <w:t>p</w:t>
      </w:r>
      <w:r w:rsidR="00A9120A" w:rsidRPr="00A9120A">
        <w:rPr>
          <w:color w:val="000000" w:themeColor="text1"/>
          <w:sz w:val="20"/>
        </w:rPr>
        <w:t xml:space="preserve">ulmonary </w:t>
      </w:r>
      <w:r w:rsidR="0076365A">
        <w:rPr>
          <w:color w:val="000000" w:themeColor="text1"/>
          <w:sz w:val="20"/>
        </w:rPr>
        <w:t>a</w:t>
      </w:r>
      <w:r w:rsidR="00A9120A" w:rsidRPr="00A9120A">
        <w:rPr>
          <w:color w:val="000000" w:themeColor="text1"/>
          <w:sz w:val="20"/>
        </w:rPr>
        <w:t xml:space="preserve">rterial </w:t>
      </w:r>
      <w:r w:rsidR="0076365A">
        <w:rPr>
          <w:color w:val="000000" w:themeColor="text1"/>
          <w:sz w:val="20"/>
        </w:rPr>
        <w:t>h</w:t>
      </w:r>
      <w:r w:rsidR="00A9120A" w:rsidRPr="00A9120A">
        <w:rPr>
          <w:color w:val="000000" w:themeColor="text1"/>
          <w:sz w:val="20"/>
        </w:rPr>
        <w:t>ypertension.</w:t>
      </w:r>
      <w:r w:rsidR="00A9120A">
        <w:rPr>
          <w:color w:val="000000" w:themeColor="text1"/>
          <w:sz w:val="20"/>
        </w:rPr>
        <w:t xml:space="preserve"> </w:t>
      </w:r>
      <w:r w:rsidR="00744904" w:rsidRPr="00744904">
        <w:rPr>
          <w:i/>
          <w:iCs/>
          <w:color w:val="000000" w:themeColor="text1"/>
          <w:sz w:val="20"/>
        </w:rPr>
        <w:t xml:space="preserve">N Engl J Med. </w:t>
      </w:r>
      <w:r w:rsidR="00744904" w:rsidRPr="00744904">
        <w:rPr>
          <w:color w:val="000000" w:themeColor="text1"/>
          <w:sz w:val="20"/>
        </w:rPr>
        <w:t>2015;373(26):2522-2533.</w:t>
      </w:r>
      <w:r w:rsidR="0076365A">
        <w:rPr>
          <w:color w:val="000000" w:themeColor="text1"/>
          <w:sz w:val="20"/>
        </w:rPr>
        <w:t xml:space="preserve"> </w:t>
      </w:r>
      <w:r w:rsidR="0076365A" w:rsidRPr="0076365A">
        <w:rPr>
          <w:color w:val="000000" w:themeColor="text1"/>
          <w:sz w:val="20"/>
        </w:rPr>
        <w:t>doi:10.1056/NEJMoa1503184</w:t>
      </w:r>
    </w:p>
    <w:p w14:paraId="294AE952" w14:textId="77777777" w:rsidR="00195914" w:rsidRDefault="00195914" w:rsidP="00954952">
      <w:pPr>
        <w:spacing w:line="235" w:lineRule="exact"/>
        <w:rPr>
          <w:rFonts w:ascii="UniversLTStd" w:hAnsi="UniversLTStd" w:cs="UniversLTStd"/>
          <w:sz w:val="13"/>
          <w:szCs w:val="13"/>
        </w:rPr>
      </w:pPr>
    </w:p>
    <w:p w14:paraId="1AB018DE" w14:textId="4B6F9E21" w:rsidR="000C31B6" w:rsidRPr="000C60DA" w:rsidRDefault="00372B33" w:rsidP="00954952">
      <w:pPr>
        <w:spacing w:line="235" w:lineRule="exact"/>
        <w:rPr>
          <w:rFonts w:ascii="UniversLTStd" w:hAnsi="UniversLTStd" w:cs="UniversLTStd"/>
          <w:sz w:val="13"/>
          <w:szCs w:val="13"/>
        </w:rPr>
      </w:pPr>
      <w:r w:rsidRPr="00372B33">
        <w:rPr>
          <w:rFonts w:ascii="UniversLTStd" w:hAnsi="UniversLTStd" w:cs="UniversLTStd"/>
          <w:sz w:val="13"/>
          <w:szCs w:val="13"/>
        </w:rPr>
        <w:t xml:space="preserve">© Johnson &amp; Johnson and its affiliates 2024 </w:t>
      </w:r>
      <w:r>
        <w:rPr>
          <w:rFonts w:ascii="UniversLTStd" w:hAnsi="UniversLTStd" w:cs="UniversLTStd"/>
          <w:sz w:val="13"/>
          <w:szCs w:val="13"/>
        </w:rPr>
        <w:tab/>
        <w:t>1</w:t>
      </w:r>
      <w:r w:rsidR="00EC6A07">
        <w:rPr>
          <w:rFonts w:ascii="UniversLTStd" w:hAnsi="UniversLTStd" w:cs="UniversLTStd"/>
          <w:sz w:val="13"/>
          <w:szCs w:val="13"/>
        </w:rPr>
        <w:t>2</w:t>
      </w:r>
      <w:r>
        <w:rPr>
          <w:rFonts w:ascii="UniversLTStd" w:hAnsi="UniversLTStd" w:cs="UniversLTStd"/>
          <w:sz w:val="13"/>
          <w:szCs w:val="13"/>
        </w:rPr>
        <w:t>/24</w:t>
      </w:r>
      <w:r>
        <w:rPr>
          <w:rFonts w:ascii="UniversLTStd" w:hAnsi="UniversLTStd" w:cs="UniversLTStd"/>
          <w:sz w:val="13"/>
          <w:szCs w:val="13"/>
        </w:rPr>
        <w:tab/>
      </w:r>
      <w:r w:rsidR="009C157A" w:rsidRPr="009C157A">
        <w:rPr>
          <w:rFonts w:ascii="UniversLTStd" w:hAnsi="UniversLTStd" w:cs="UniversLTStd"/>
          <w:sz w:val="13"/>
          <w:szCs w:val="13"/>
        </w:rPr>
        <w:t>cp-144580v</w:t>
      </w:r>
      <w:r w:rsidR="004A705F">
        <w:rPr>
          <w:rFonts w:ascii="UniversLTStd" w:hAnsi="UniversLTStd" w:cs="UniversLTStd"/>
          <w:sz w:val="13"/>
          <w:szCs w:val="13"/>
        </w:rPr>
        <w:t>4</w:t>
      </w:r>
    </w:p>
    <w:sectPr w:rsidR="000C31B6" w:rsidRPr="000C60DA" w:rsidSect="00CE30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7F9F" w14:textId="77777777" w:rsidR="00471B84" w:rsidRDefault="00471B84" w:rsidP="00CC140E">
      <w:r>
        <w:separator/>
      </w:r>
    </w:p>
  </w:endnote>
  <w:endnote w:type="continuationSeparator" w:id="0">
    <w:p w14:paraId="1A259F01" w14:textId="77777777" w:rsidR="00471B84" w:rsidRDefault="00471B84" w:rsidP="00CC140E">
      <w:r>
        <w:continuationSeparator/>
      </w:r>
    </w:p>
  </w:endnote>
  <w:endnote w:type="continuationNotice" w:id="1">
    <w:p w14:paraId="48115DB9" w14:textId="77777777" w:rsidR="00471B84" w:rsidRDefault="00471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E262A" w14:textId="77777777" w:rsidR="00471B84" w:rsidRDefault="00471B84" w:rsidP="00CC140E">
      <w:r>
        <w:separator/>
      </w:r>
    </w:p>
  </w:footnote>
  <w:footnote w:type="continuationSeparator" w:id="0">
    <w:p w14:paraId="72D83C47" w14:textId="77777777" w:rsidR="00471B84" w:rsidRDefault="00471B84" w:rsidP="00CC140E">
      <w:r>
        <w:continuationSeparator/>
      </w:r>
    </w:p>
  </w:footnote>
  <w:footnote w:type="continuationNotice" w:id="1">
    <w:p w14:paraId="079BA313" w14:textId="77777777" w:rsidR="00471B84" w:rsidRDefault="00471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320"/>
    <w:multiLevelType w:val="hybridMultilevel"/>
    <w:tmpl w:val="2876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ECE"/>
    <w:multiLevelType w:val="hybridMultilevel"/>
    <w:tmpl w:val="9CD0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493F"/>
    <w:multiLevelType w:val="hybridMultilevel"/>
    <w:tmpl w:val="8FDC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A6A60"/>
    <w:multiLevelType w:val="hybridMultilevel"/>
    <w:tmpl w:val="7DDE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23583">
    <w:abstractNumId w:val="0"/>
  </w:num>
  <w:num w:numId="2" w16cid:durableId="189270642">
    <w:abstractNumId w:val="1"/>
  </w:num>
  <w:num w:numId="3" w16cid:durableId="1124467436">
    <w:abstractNumId w:val="3"/>
  </w:num>
  <w:num w:numId="4" w16cid:durableId="403994206">
    <w:abstractNumId w:val="2"/>
  </w:num>
  <w:num w:numId="5" w16cid:durableId="106826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0F"/>
    <w:rsid w:val="0000298B"/>
    <w:rsid w:val="0001194D"/>
    <w:rsid w:val="00013F36"/>
    <w:rsid w:val="00015F28"/>
    <w:rsid w:val="00032047"/>
    <w:rsid w:val="00043109"/>
    <w:rsid w:val="00074BBD"/>
    <w:rsid w:val="00083862"/>
    <w:rsid w:val="00090D9A"/>
    <w:rsid w:val="00091BAD"/>
    <w:rsid w:val="000B5AAB"/>
    <w:rsid w:val="000C31B6"/>
    <w:rsid w:val="000C60DA"/>
    <w:rsid w:val="000C7896"/>
    <w:rsid w:val="000D58D0"/>
    <w:rsid w:val="000F0274"/>
    <w:rsid w:val="000F6715"/>
    <w:rsid w:val="00107AE1"/>
    <w:rsid w:val="00111344"/>
    <w:rsid w:val="001350EC"/>
    <w:rsid w:val="00136755"/>
    <w:rsid w:val="0014143F"/>
    <w:rsid w:val="00141850"/>
    <w:rsid w:val="001458C2"/>
    <w:rsid w:val="00173190"/>
    <w:rsid w:val="00184724"/>
    <w:rsid w:val="00190A4B"/>
    <w:rsid w:val="00194261"/>
    <w:rsid w:val="00195914"/>
    <w:rsid w:val="001A22AD"/>
    <w:rsid w:val="001A325C"/>
    <w:rsid w:val="001A5B42"/>
    <w:rsid w:val="002110E4"/>
    <w:rsid w:val="00216B3A"/>
    <w:rsid w:val="002211F5"/>
    <w:rsid w:val="0024086E"/>
    <w:rsid w:val="00243255"/>
    <w:rsid w:val="00243B8B"/>
    <w:rsid w:val="00244870"/>
    <w:rsid w:val="00266C29"/>
    <w:rsid w:val="0026704F"/>
    <w:rsid w:val="0027561B"/>
    <w:rsid w:val="00275ACD"/>
    <w:rsid w:val="002D2C13"/>
    <w:rsid w:val="002E0D01"/>
    <w:rsid w:val="002E6734"/>
    <w:rsid w:val="0031199F"/>
    <w:rsid w:val="003375B7"/>
    <w:rsid w:val="00341612"/>
    <w:rsid w:val="00344519"/>
    <w:rsid w:val="00353557"/>
    <w:rsid w:val="003706C8"/>
    <w:rsid w:val="00372B33"/>
    <w:rsid w:val="003826F8"/>
    <w:rsid w:val="003828B9"/>
    <w:rsid w:val="003838EC"/>
    <w:rsid w:val="00394515"/>
    <w:rsid w:val="003A1444"/>
    <w:rsid w:val="003A5799"/>
    <w:rsid w:val="003B6313"/>
    <w:rsid w:val="00403333"/>
    <w:rsid w:val="00406999"/>
    <w:rsid w:val="00431ED7"/>
    <w:rsid w:val="00444DFC"/>
    <w:rsid w:val="0045592A"/>
    <w:rsid w:val="004629E9"/>
    <w:rsid w:val="0047112E"/>
    <w:rsid w:val="00471B84"/>
    <w:rsid w:val="0048297D"/>
    <w:rsid w:val="00485D55"/>
    <w:rsid w:val="004A705F"/>
    <w:rsid w:val="004B2F02"/>
    <w:rsid w:val="004C7D0E"/>
    <w:rsid w:val="0050306C"/>
    <w:rsid w:val="00512559"/>
    <w:rsid w:val="0059128A"/>
    <w:rsid w:val="00595CF6"/>
    <w:rsid w:val="005A64DB"/>
    <w:rsid w:val="005C251E"/>
    <w:rsid w:val="005C26D9"/>
    <w:rsid w:val="00602EB8"/>
    <w:rsid w:val="006044FC"/>
    <w:rsid w:val="00641263"/>
    <w:rsid w:val="006476FB"/>
    <w:rsid w:val="006609CE"/>
    <w:rsid w:val="006610C0"/>
    <w:rsid w:val="006613DB"/>
    <w:rsid w:val="00661B65"/>
    <w:rsid w:val="00672482"/>
    <w:rsid w:val="006D6324"/>
    <w:rsid w:val="006F4343"/>
    <w:rsid w:val="00721B66"/>
    <w:rsid w:val="00727136"/>
    <w:rsid w:val="00730FDB"/>
    <w:rsid w:val="007344C0"/>
    <w:rsid w:val="00744904"/>
    <w:rsid w:val="007562EB"/>
    <w:rsid w:val="00760E30"/>
    <w:rsid w:val="0076365A"/>
    <w:rsid w:val="00773872"/>
    <w:rsid w:val="00780AD4"/>
    <w:rsid w:val="00780B52"/>
    <w:rsid w:val="007B64AA"/>
    <w:rsid w:val="007C7257"/>
    <w:rsid w:val="007F34F6"/>
    <w:rsid w:val="00826079"/>
    <w:rsid w:val="00827060"/>
    <w:rsid w:val="00833992"/>
    <w:rsid w:val="008550C5"/>
    <w:rsid w:val="008704A5"/>
    <w:rsid w:val="008947EF"/>
    <w:rsid w:val="008C3A5D"/>
    <w:rsid w:val="008E3CD9"/>
    <w:rsid w:val="008F2BC9"/>
    <w:rsid w:val="009006C5"/>
    <w:rsid w:val="009177E8"/>
    <w:rsid w:val="00930C62"/>
    <w:rsid w:val="009460DB"/>
    <w:rsid w:val="00954952"/>
    <w:rsid w:val="00957EE8"/>
    <w:rsid w:val="00960C46"/>
    <w:rsid w:val="009A0B2F"/>
    <w:rsid w:val="009A22BA"/>
    <w:rsid w:val="009A622F"/>
    <w:rsid w:val="009C157A"/>
    <w:rsid w:val="009C6486"/>
    <w:rsid w:val="009D76CD"/>
    <w:rsid w:val="009E5496"/>
    <w:rsid w:val="00A137C2"/>
    <w:rsid w:val="00A15F97"/>
    <w:rsid w:val="00A17C55"/>
    <w:rsid w:val="00A21578"/>
    <w:rsid w:val="00A37EB9"/>
    <w:rsid w:val="00A43E3D"/>
    <w:rsid w:val="00A47141"/>
    <w:rsid w:val="00A63D05"/>
    <w:rsid w:val="00A9120A"/>
    <w:rsid w:val="00AB3026"/>
    <w:rsid w:val="00AC1970"/>
    <w:rsid w:val="00AD2208"/>
    <w:rsid w:val="00AD6C54"/>
    <w:rsid w:val="00AE2797"/>
    <w:rsid w:val="00AE5CC5"/>
    <w:rsid w:val="00AF184A"/>
    <w:rsid w:val="00B10BBB"/>
    <w:rsid w:val="00B329D2"/>
    <w:rsid w:val="00B37F53"/>
    <w:rsid w:val="00B41962"/>
    <w:rsid w:val="00B61914"/>
    <w:rsid w:val="00B67C81"/>
    <w:rsid w:val="00B75A62"/>
    <w:rsid w:val="00B77D50"/>
    <w:rsid w:val="00B933BF"/>
    <w:rsid w:val="00B94F37"/>
    <w:rsid w:val="00BA29F8"/>
    <w:rsid w:val="00BA7DB2"/>
    <w:rsid w:val="00BB3941"/>
    <w:rsid w:val="00BC7EEA"/>
    <w:rsid w:val="00BE4232"/>
    <w:rsid w:val="00BE5A99"/>
    <w:rsid w:val="00BF1151"/>
    <w:rsid w:val="00C37AA3"/>
    <w:rsid w:val="00C50780"/>
    <w:rsid w:val="00C521A3"/>
    <w:rsid w:val="00C62B8A"/>
    <w:rsid w:val="00CA3809"/>
    <w:rsid w:val="00CA6CF6"/>
    <w:rsid w:val="00CB0C36"/>
    <w:rsid w:val="00CC140E"/>
    <w:rsid w:val="00CC5C08"/>
    <w:rsid w:val="00CE16DA"/>
    <w:rsid w:val="00CE302F"/>
    <w:rsid w:val="00D06397"/>
    <w:rsid w:val="00D15ECB"/>
    <w:rsid w:val="00D16895"/>
    <w:rsid w:val="00D33591"/>
    <w:rsid w:val="00D44231"/>
    <w:rsid w:val="00D57160"/>
    <w:rsid w:val="00D626FA"/>
    <w:rsid w:val="00D663BA"/>
    <w:rsid w:val="00D95187"/>
    <w:rsid w:val="00DA0BB0"/>
    <w:rsid w:val="00DA4B13"/>
    <w:rsid w:val="00DC09F8"/>
    <w:rsid w:val="00DD5E16"/>
    <w:rsid w:val="00DE03F6"/>
    <w:rsid w:val="00DE262E"/>
    <w:rsid w:val="00DF6AB1"/>
    <w:rsid w:val="00E124A7"/>
    <w:rsid w:val="00E52655"/>
    <w:rsid w:val="00E65FA5"/>
    <w:rsid w:val="00E72653"/>
    <w:rsid w:val="00E82657"/>
    <w:rsid w:val="00E95F24"/>
    <w:rsid w:val="00E9720F"/>
    <w:rsid w:val="00EA79A0"/>
    <w:rsid w:val="00EC1BA0"/>
    <w:rsid w:val="00EC3A77"/>
    <w:rsid w:val="00EC6018"/>
    <w:rsid w:val="00EC6A07"/>
    <w:rsid w:val="00EE4FDF"/>
    <w:rsid w:val="00EE7084"/>
    <w:rsid w:val="00F0519C"/>
    <w:rsid w:val="00F11C27"/>
    <w:rsid w:val="00F66E98"/>
    <w:rsid w:val="00FA20CC"/>
    <w:rsid w:val="00FD0416"/>
    <w:rsid w:val="00FD0A34"/>
    <w:rsid w:val="00FD1D31"/>
    <w:rsid w:val="00FD6B35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723E"/>
  <w15:chartTrackingRefBased/>
  <w15:docId w15:val="{12C73DFD-F8CC-4C4B-AE61-9D64F13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734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40E"/>
  </w:style>
  <w:style w:type="paragraph" w:styleId="Footer">
    <w:name w:val="footer"/>
    <w:basedOn w:val="Normal"/>
    <w:link w:val="FooterChar"/>
    <w:uiPriority w:val="99"/>
    <w:unhideWhenUsed/>
    <w:rsid w:val="00CC1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40E"/>
  </w:style>
  <w:style w:type="character" w:styleId="PlaceholderText">
    <w:name w:val="Placeholder Text"/>
    <w:basedOn w:val="DefaultParagraphFont"/>
    <w:uiPriority w:val="99"/>
    <w:semiHidden/>
    <w:rsid w:val="00C37AA3"/>
    <w:rPr>
      <w:color w:val="808080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9C6486"/>
  </w:style>
  <w:style w:type="character" w:styleId="CommentReference">
    <w:name w:val="annotation reference"/>
    <w:basedOn w:val="DefaultParagraphFont"/>
    <w:uiPriority w:val="99"/>
    <w:semiHidden/>
    <w:unhideWhenUsed/>
    <w:rsid w:val="0021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anssenlabels.com/package-insert/product-monograph/prescribing-information/UPTRAVI-p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D0B227A7454A6AA31D2B36DBE36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06CE-1893-4801-B672-FDD915B9495C}"/>
      </w:docPartPr>
      <w:docPartBody>
        <w:p w:rsidR="00F562EA" w:rsidRDefault="00080A50" w:rsidP="00080A50">
          <w:pPr>
            <w:pStyle w:val="A6D0B227A7454A6AA31D2B36DBE36788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2BD4F6D308E148CB8FA1260EA2B64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B9A3-B930-4A0D-A006-9E2D82B927FA}"/>
      </w:docPartPr>
      <w:docPartBody>
        <w:p w:rsidR="00F562EA" w:rsidRDefault="00080A50" w:rsidP="00080A50">
          <w:pPr>
            <w:pStyle w:val="2BD4F6D308E148CB8FA1260EA2B64F05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CF017E36B4654034A1C036D51093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87D9-51FD-4374-AAC6-59F894760878}"/>
      </w:docPartPr>
      <w:docPartBody>
        <w:p w:rsidR="00F562EA" w:rsidRDefault="00080A50" w:rsidP="00080A50">
          <w:pPr>
            <w:pStyle w:val="CF017E36B4654034A1C036D51093CD0F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50"/>
    <w:rsid w:val="00054D2D"/>
    <w:rsid w:val="00080A50"/>
    <w:rsid w:val="000A1CB7"/>
    <w:rsid w:val="000B5AAB"/>
    <w:rsid w:val="000C7896"/>
    <w:rsid w:val="00173E37"/>
    <w:rsid w:val="003910CD"/>
    <w:rsid w:val="003B6313"/>
    <w:rsid w:val="003F5C30"/>
    <w:rsid w:val="00413FBC"/>
    <w:rsid w:val="004403EF"/>
    <w:rsid w:val="004476AF"/>
    <w:rsid w:val="00464314"/>
    <w:rsid w:val="004A1487"/>
    <w:rsid w:val="004B2F02"/>
    <w:rsid w:val="004F1938"/>
    <w:rsid w:val="005A26E7"/>
    <w:rsid w:val="005B2393"/>
    <w:rsid w:val="005B751B"/>
    <w:rsid w:val="00600B46"/>
    <w:rsid w:val="00613D50"/>
    <w:rsid w:val="00761B3B"/>
    <w:rsid w:val="00780B52"/>
    <w:rsid w:val="007950F8"/>
    <w:rsid w:val="00807B3A"/>
    <w:rsid w:val="008F5158"/>
    <w:rsid w:val="009177E8"/>
    <w:rsid w:val="00957EE8"/>
    <w:rsid w:val="00962B46"/>
    <w:rsid w:val="00971C88"/>
    <w:rsid w:val="00985880"/>
    <w:rsid w:val="009E6567"/>
    <w:rsid w:val="009F4913"/>
    <w:rsid w:val="00A15F97"/>
    <w:rsid w:val="00B75D31"/>
    <w:rsid w:val="00BE000E"/>
    <w:rsid w:val="00BE4232"/>
    <w:rsid w:val="00BE71EE"/>
    <w:rsid w:val="00C33354"/>
    <w:rsid w:val="00D02C98"/>
    <w:rsid w:val="00D100F2"/>
    <w:rsid w:val="00D159CC"/>
    <w:rsid w:val="00D5633A"/>
    <w:rsid w:val="00DA1523"/>
    <w:rsid w:val="00DC6280"/>
    <w:rsid w:val="00DF0E91"/>
    <w:rsid w:val="00E124A7"/>
    <w:rsid w:val="00EE4FDF"/>
    <w:rsid w:val="00F3684B"/>
    <w:rsid w:val="00F42874"/>
    <w:rsid w:val="00F562EA"/>
    <w:rsid w:val="00F90EA8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A50"/>
    <w:rPr>
      <w:color w:val="808080"/>
    </w:rPr>
  </w:style>
  <w:style w:type="paragraph" w:customStyle="1" w:styleId="A6D0B227A7454A6AA31D2B36DBE36788">
    <w:name w:val="A6D0B227A7454A6AA31D2B36DBE36788"/>
    <w:rsid w:val="00080A50"/>
  </w:style>
  <w:style w:type="paragraph" w:customStyle="1" w:styleId="2BD4F6D308E148CB8FA1260EA2B64F05">
    <w:name w:val="2BD4F6D308E148CB8FA1260EA2B64F05"/>
    <w:rsid w:val="00080A50"/>
  </w:style>
  <w:style w:type="paragraph" w:customStyle="1" w:styleId="CF017E36B4654034A1C036D51093CD0F">
    <w:name w:val="CF017E36B4654034A1C036D51093CD0F"/>
    <w:rsid w:val="00080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5205be25-f4e3-4b7e-b1aa-b5a4ecc73ae0">
      <Url xsi:nil="true"/>
      <Description xsi:nil="true"/>
    </pic>
    <Date xmlns="5205be25-f4e3-4b7e-b1aa-b5a4ecc73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F56651F036B45BD4EB2879A7A804E" ma:contentTypeVersion="14" ma:contentTypeDescription="Create a new document." ma:contentTypeScope="" ma:versionID="f4f75fa31d624604e9370b3e831bdf37">
  <xsd:schema xmlns:xsd="http://www.w3.org/2001/XMLSchema" xmlns:xs="http://www.w3.org/2001/XMLSchema" xmlns:p="http://schemas.microsoft.com/office/2006/metadata/properties" xmlns:ns2="5205be25-f4e3-4b7e-b1aa-b5a4ecc73ae0" xmlns:ns3="cf9d2d84-b35e-44b2-ab9e-8b919d11625f" targetNamespace="http://schemas.microsoft.com/office/2006/metadata/properties" ma:root="true" ma:fieldsID="e968f4398421a181ab50116fdd11aac2" ns2:_="" ns3:_="">
    <xsd:import namespace="5205be25-f4e3-4b7e-b1aa-b5a4ecc73ae0"/>
    <xsd:import namespace="cf9d2d84-b35e-44b2-ab9e-8b919d11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be25-f4e3-4b7e-b1aa-b5a4ecc7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1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2d84-b35e-44b2-ab9e-8b919d11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C50D6-0AD4-4A2C-AE26-2600153A3CFE}">
  <ds:schemaRefs>
    <ds:schemaRef ds:uri="http://schemas.microsoft.com/office/2006/metadata/properties"/>
    <ds:schemaRef ds:uri="http://schemas.microsoft.com/office/infopath/2007/PartnerControls"/>
    <ds:schemaRef ds:uri="5205be25-f4e3-4b7e-b1aa-b5a4ecc73ae0"/>
  </ds:schemaRefs>
</ds:datastoreItem>
</file>

<file path=customXml/itemProps2.xml><?xml version="1.0" encoding="utf-8"?>
<ds:datastoreItem xmlns:ds="http://schemas.openxmlformats.org/officeDocument/2006/customXml" ds:itemID="{4C96FA1A-0C91-4562-8033-5BF169EF6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D5398-7B2A-4E38-81EB-A0E38C2CB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be25-f4e3-4b7e-b1aa-b5a4ecc73ae0"/>
    <ds:schemaRef ds:uri="cf9d2d84-b35e-44b2-ab9e-8b919d11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Semanchik</dc:creator>
  <cp:keywords/>
  <dc:description/>
  <cp:lastModifiedBy>Korinko, Tess (PPY-MMM)</cp:lastModifiedBy>
  <cp:revision>3</cp:revision>
  <cp:lastPrinted>2020-04-23T21:48:00Z</cp:lastPrinted>
  <dcterms:created xsi:type="dcterms:W3CDTF">2024-12-02T16:33:00Z</dcterms:created>
  <dcterms:modified xsi:type="dcterms:W3CDTF">2024-12-02T16:34:00Z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0x010100515F56651F036B45BD4EB2879A7A804E</vt:lpwstr>
  </property>
</Properties>
</file>